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1" w:rsidRDefault="00064601" w:rsidP="00E83003">
      <w:r>
        <w:t xml:space="preserve">Министерство профессионального образования, </w:t>
      </w:r>
    </w:p>
    <w:p w:rsidR="00064601" w:rsidRDefault="00064601" w:rsidP="00E83003">
      <w:r>
        <w:t>подготовки и расстановки кадров Республики Саха (Якутия)</w:t>
      </w:r>
    </w:p>
    <w:p w:rsidR="00064601" w:rsidRDefault="00064601" w:rsidP="00E83003">
      <w:r>
        <w:t>ГБОУ РС(Я) «Профессиональное училище №27»</w:t>
      </w:r>
    </w:p>
    <w:p w:rsidR="00064601" w:rsidRDefault="00064601" w:rsidP="00E83003"/>
    <w:p w:rsidR="00064601" w:rsidRDefault="00064601" w:rsidP="00E83003"/>
    <w:p w:rsidR="00064601" w:rsidRDefault="00064601" w:rsidP="00ED0722">
      <w:pPr>
        <w:jc w:val="right"/>
      </w:pPr>
    </w:p>
    <w:p w:rsidR="00064601" w:rsidRDefault="00064601" w:rsidP="00B9651B">
      <w:pPr>
        <w:ind w:left="5103"/>
        <w:jc w:val="both"/>
      </w:pPr>
      <w:r>
        <w:t>«УТВЕРЖДАЮ»</w:t>
      </w:r>
    </w:p>
    <w:p w:rsidR="00064601" w:rsidRDefault="00064601" w:rsidP="00B9651B">
      <w:pPr>
        <w:ind w:left="5103"/>
        <w:jc w:val="both"/>
      </w:pPr>
      <w:r>
        <w:t xml:space="preserve">Директор ГБОУ РС(Я) </w:t>
      </w:r>
    </w:p>
    <w:p w:rsidR="00064601" w:rsidRDefault="00064601" w:rsidP="00B9651B">
      <w:pPr>
        <w:ind w:left="5103"/>
        <w:jc w:val="both"/>
      </w:pPr>
      <w:r>
        <w:t>«Профессиональное училище №27»</w:t>
      </w:r>
    </w:p>
    <w:p w:rsidR="00064601" w:rsidRDefault="00064601" w:rsidP="00B9651B">
      <w:pPr>
        <w:ind w:left="5103"/>
        <w:jc w:val="both"/>
      </w:pPr>
      <w:r>
        <w:t>___________________ Сергеев А.А.</w:t>
      </w:r>
    </w:p>
    <w:p w:rsidR="00064601" w:rsidRDefault="00064601" w:rsidP="00B9651B">
      <w:pPr>
        <w:ind w:left="5103"/>
        <w:jc w:val="both"/>
      </w:pPr>
      <w:r>
        <w:t>«____» ___________________ 2015г.</w:t>
      </w:r>
    </w:p>
    <w:p w:rsidR="00064601" w:rsidRDefault="00064601" w:rsidP="00ED0722">
      <w:pPr>
        <w:ind w:left="5387"/>
      </w:pPr>
    </w:p>
    <w:p w:rsidR="00064601" w:rsidRDefault="00064601" w:rsidP="00E83003"/>
    <w:p w:rsidR="00064601" w:rsidRDefault="00064601" w:rsidP="00E83003"/>
    <w:p w:rsidR="00ED0722" w:rsidRDefault="00ED0722" w:rsidP="00B9651B">
      <w:pPr>
        <w:jc w:val="both"/>
      </w:pPr>
    </w:p>
    <w:p w:rsidR="008D6955" w:rsidRDefault="008D6955" w:rsidP="00B9651B">
      <w:pPr>
        <w:jc w:val="both"/>
      </w:pPr>
    </w:p>
    <w:p w:rsidR="00ED0722" w:rsidRDefault="00ED0722" w:rsidP="00E83003"/>
    <w:p w:rsidR="00ED0722" w:rsidRPr="00ED0722" w:rsidRDefault="00ED0722" w:rsidP="00E83003">
      <w:pPr>
        <w:rPr>
          <w:b/>
        </w:rPr>
      </w:pPr>
    </w:p>
    <w:p w:rsidR="00064601" w:rsidRPr="00ED0722" w:rsidRDefault="00064601" w:rsidP="00E83003">
      <w:pPr>
        <w:rPr>
          <w:b/>
        </w:rPr>
      </w:pPr>
      <w:r w:rsidRPr="00ED0722">
        <w:rPr>
          <w:b/>
        </w:rPr>
        <w:t xml:space="preserve">ОТЧЕТ </w:t>
      </w:r>
    </w:p>
    <w:p w:rsidR="00064601" w:rsidRPr="00ED0722" w:rsidRDefault="00064601" w:rsidP="00E83003">
      <w:pPr>
        <w:rPr>
          <w:b/>
        </w:rPr>
      </w:pPr>
      <w:r w:rsidRPr="00ED0722">
        <w:rPr>
          <w:b/>
        </w:rPr>
        <w:t>МЕТОДИЧЕСКОЙ РАБОТЫ</w:t>
      </w:r>
    </w:p>
    <w:p w:rsidR="00064601" w:rsidRPr="00ED0722" w:rsidRDefault="00064601" w:rsidP="00E83003">
      <w:pPr>
        <w:rPr>
          <w:b/>
        </w:rPr>
      </w:pPr>
      <w:r w:rsidRPr="00ED0722">
        <w:rPr>
          <w:b/>
        </w:rPr>
        <w:t>за 2014-2015 учебный год</w:t>
      </w:r>
    </w:p>
    <w:p w:rsidR="00064601" w:rsidRPr="00ED0722" w:rsidRDefault="00064601" w:rsidP="00E83003">
      <w:pPr>
        <w:rPr>
          <w:b/>
        </w:rPr>
      </w:pPr>
    </w:p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064601" w:rsidRDefault="00064601" w:rsidP="00E83003"/>
    <w:p w:rsidR="00ED0722" w:rsidRDefault="00ED0722" w:rsidP="00E83003"/>
    <w:p w:rsidR="00ED0722" w:rsidRDefault="00ED0722" w:rsidP="00E83003"/>
    <w:p w:rsidR="00ED0722" w:rsidRDefault="00ED0722" w:rsidP="00E83003"/>
    <w:p w:rsidR="00064601" w:rsidRDefault="00064601" w:rsidP="00E83003"/>
    <w:p w:rsidR="00064601" w:rsidRDefault="00064601" w:rsidP="00E83003"/>
    <w:p w:rsidR="00064601" w:rsidRDefault="00064601" w:rsidP="00E83003">
      <w:r>
        <w:t>с. Жиганск - 2015</w:t>
      </w:r>
    </w:p>
    <w:p w:rsidR="008D20B5" w:rsidRPr="00176E80" w:rsidRDefault="002D1C3C" w:rsidP="00E83003">
      <w:r w:rsidRPr="00176E80">
        <w:lastRenderedPageBreak/>
        <w:t>СОДЕРЖАНИЕ</w:t>
      </w:r>
    </w:p>
    <w:p w:rsidR="00AF6B9D" w:rsidRDefault="00AF6B9D" w:rsidP="00E83003"/>
    <w:p w:rsidR="00546D5D" w:rsidRPr="00CB5359" w:rsidRDefault="00546D5D" w:rsidP="00B9651B">
      <w:pPr>
        <w:jc w:val="left"/>
      </w:pPr>
      <w:r w:rsidRPr="00CB5359">
        <w:t>ВВЕДЕНИЕ</w:t>
      </w:r>
      <w:r w:rsidR="00B9651B" w:rsidRPr="00CB5359">
        <w:t xml:space="preserve">                                                                                                        </w:t>
      </w:r>
      <w:r w:rsidRPr="00CB5359">
        <w:tab/>
      </w:r>
      <w:r w:rsidR="00D32389" w:rsidRPr="00CB5359">
        <w:t xml:space="preserve">      </w:t>
      </w:r>
      <w:r w:rsidRPr="00CB5359">
        <w:t>3</w:t>
      </w:r>
    </w:p>
    <w:p w:rsidR="00546D5D" w:rsidRPr="00CB5359" w:rsidRDefault="00B9651B" w:rsidP="00ED0722">
      <w:pPr>
        <w:jc w:val="left"/>
      </w:pPr>
      <w:r w:rsidRPr="00CB5359">
        <w:t>1.</w:t>
      </w:r>
      <w:r w:rsidR="00546D5D" w:rsidRPr="00CB5359">
        <w:t>МЕТОДИЧЕСКОЕ (НАУЧНО-МЕТОДИЧЕСКОЕ) ОБЕСПЕЧЕНИЕ ОБРАЗОВАТЕЛЬНОЙ ДЕЯТЕЛЬНОСТИ</w:t>
      </w:r>
      <w:r w:rsidR="00546D5D" w:rsidRPr="00CB5359">
        <w:tab/>
      </w:r>
      <w:r w:rsidR="00D32389" w:rsidRPr="00CB5359">
        <w:t xml:space="preserve">                                                             </w:t>
      </w:r>
      <w:r w:rsidR="00CB5359" w:rsidRPr="00CB5359">
        <w:t>5</w:t>
      </w:r>
    </w:p>
    <w:p w:rsidR="00546D5D" w:rsidRPr="00CB5359" w:rsidRDefault="00546D5D" w:rsidP="00ED0722">
      <w:pPr>
        <w:jc w:val="left"/>
      </w:pPr>
      <w:r w:rsidRPr="00CB5359">
        <w:t>НАПРАВЛЕНИЕ 1. Обеспечение эффективности инновационного развития профессиональной образовательной организации, модернизации образовательного процесса</w:t>
      </w:r>
      <w:r w:rsidR="00D32389" w:rsidRPr="00CB5359">
        <w:t xml:space="preserve">                                                                                    </w:t>
      </w:r>
      <w:r w:rsidRPr="00CB5359">
        <w:tab/>
      </w:r>
      <w:r w:rsidR="00D32389" w:rsidRPr="00CB5359">
        <w:t xml:space="preserve">      </w:t>
      </w:r>
      <w:r w:rsidR="00CB5359" w:rsidRPr="00CB5359">
        <w:t>5</w:t>
      </w:r>
    </w:p>
    <w:p w:rsidR="00546D5D" w:rsidRDefault="00546D5D" w:rsidP="00ED0722">
      <w:pPr>
        <w:jc w:val="left"/>
      </w:pPr>
      <w:r w:rsidRPr="00CB5359">
        <w:t>НАПРАВЛЕНИЕ 2. Методическое (научно-методическое</w:t>
      </w:r>
      <w:r>
        <w:t>) сопровождение реализации профессиональных образовательных программ</w:t>
      </w:r>
      <w:r>
        <w:tab/>
      </w:r>
      <w:r w:rsidR="00D32389">
        <w:t xml:space="preserve">                            </w:t>
      </w:r>
      <w:r w:rsidR="00CB5359">
        <w:t>7</w:t>
      </w:r>
    </w:p>
    <w:p w:rsidR="00546D5D" w:rsidRDefault="00546D5D" w:rsidP="00ED0722">
      <w:pPr>
        <w:jc w:val="left"/>
      </w:pPr>
      <w:r>
        <w:t>НАПРАВЛЕНИЕ 3. Обеспечение качества подготовки обучающихся в соответствии с требованиями федеральных государственных образовательных стандартов (ФГОС СПО 3+)</w:t>
      </w:r>
      <w:r>
        <w:tab/>
      </w:r>
      <w:r w:rsidR="00D32389">
        <w:t xml:space="preserve">                                                  </w:t>
      </w:r>
      <w:r w:rsidR="00CB5359">
        <w:t xml:space="preserve">                               18</w:t>
      </w:r>
    </w:p>
    <w:p w:rsidR="00546D5D" w:rsidRDefault="00546D5D" w:rsidP="00ED0722">
      <w:pPr>
        <w:jc w:val="left"/>
      </w:pPr>
      <w:r>
        <w:t>НАПРАВЛЕНИЕ 4. Методическое (научно-методическое) сопровождение научно-исследовательской и самостоятельной деятельности обучающихся</w:t>
      </w:r>
      <w:r>
        <w:tab/>
      </w:r>
      <w:r w:rsidR="00D32389">
        <w:t xml:space="preserve">     </w:t>
      </w:r>
      <w:r w:rsidR="00CB5359">
        <w:t>22</w:t>
      </w:r>
    </w:p>
    <w:p w:rsidR="00546D5D" w:rsidRDefault="00546D5D" w:rsidP="00ED0722">
      <w:pPr>
        <w:jc w:val="left"/>
      </w:pPr>
      <w:r>
        <w:t>2.</w:t>
      </w:r>
      <w:r>
        <w:tab/>
        <w:t>ДОПОЛНИТЕЛЬНОЕ ПРОФЕССИОНАЛЬНОЕ ОБРАЗОВАНИЕ РУКОВОДЯЩИХ И ПЕДАГОГИЧЕСКИХ РАБОТНИКОВ</w:t>
      </w:r>
      <w:r>
        <w:tab/>
      </w:r>
      <w:r w:rsidR="00CB5359">
        <w:t xml:space="preserve">                           22</w:t>
      </w:r>
    </w:p>
    <w:p w:rsidR="00546D5D" w:rsidRDefault="00546D5D" w:rsidP="00ED0722">
      <w:pPr>
        <w:jc w:val="left"/>
      </w:pPr>
      <w:r>
        <w:t>НАПРАВЛЕНИЕ 5. Повышение уровня профессиональной компетентности руководящих и педагогических работников, стимулирование их инновационной деятельности</w:t>
      </w:r>
      <w:r>
        <w:tab/>
      </w:r>
      <w:r w:rsidR="00D32389">
        <w:t xml:space="preserve">                                                                       </w:t>
      </w:r>
      <w:r w:rsidR="00CB5359">
        <w:t xml:space="preserve">                               </w:t>
      </w:r>
      <w:r w:rsidR="00D32389">
        <w:t xml:space="preserve"> </w:t>
      </w:r>
      <w:r w:rsidR="00CB5359">
        <w:t>24</w:t>
      </w:r>
    </w:p>
    <w:p w:rsidR="00546D5D" w:rsidRDefault="00546D5D" w:rsidP="00ED0722">
      <w:pPr>
        <w:jc w:val="left"/>
      </w:pPr>
      <w:r>
        <w:t>ЗАКЛЮЧЕНИЕ</w:t>
      </w:r>
      <w:r>
        <w:tab/>
      </w:r>
      <w:r w:rsidR="00D32389">
        <w:t xml:space="preserve">                                                                                                     </w:t>
      </w:r>
      <w:r w:rsidR="00CB5359">
        <w:t xml:space="preserve"> </w:t>
      </w:r>
      <w:r w:rsidR="00D32389">
        <w:t xml:space="preserve"> </w:t>
      </w:r>
      <w:r w:rsidR="00CB5359">
        <w:t>32</w:t>
      </w:r>
    </w:p>
    <w:p w:rsidR="00546D5D" w:rsidRDefault="00546D5D" w:rsidP="00ED0722">
      <w:pPr>
        <w:jc w:val="left"/>
      </w:pPr>
      <w:r>
        <w:t>ПРИЛОЖЕНИЕ</w:t>
      </w:r>
      <w:r>
        <w:tab/>
      </w:r>
      <w:r w:rsidR="00D32389">
        <w:t xml:space="preserve">                                                                                                      </w:t>
      </w:r>
      <w:r w:rsidR="00CB5359">
        <w:t xml:space="preserve"> 34</w:t>
      </w:r>
    </w:p>
    <w:p w:rsidR="00546D5D" w:rsidRDefault="00546D5D" w:rsidP="00ED0722">
      <w:pPr>
        <w:jc w:val="left"/>
      </w:pPr>
    </w:p>
    <w:p w:rsidR="00FE048A" w:rsidRDefault="00FE048A" w:rsidP="00E83003">
      <w:r>
        <w:br w:type="page"/>
      </w:r>
    </w:p>
    <w:p w:rsidR="00FE048A" w:rsidRDefault="00FE048A" w:rsidP="00C15D60">
      <w:pPr>
        <w:pStyle w:val="1"/>
        <w:spacing w:before="0" w:after="0" w:line="360" w:lineRule="auto"/>
      </w:pPr>
      <w:bookmarkStart w:id="0" w:name="_Toc421103067"/>
      <w:bookmarkStart w:id="1" w:name="_Toc421194404"/>
      <w:r>
        <w:lastRenderedPageBreak/>
        <w:t>ВВЕДЕНИЕ</w:t>
      </w:r>
      <w:bookmarkEnd w:id="0"/>
      <w:bookmarkEnd w:id="1"/>
    </w:p>
    <w:p w:rsidR="00FE048A" w:rsidRPr="008D6955" w:rsidRDefault="00FE048A" w:rsidP="008D6955">
      <w:pPr>
        <w:spacing w:line="360" w:lineRule="auto"/>
        <w:jc w:val="both"/>
        <w:rPr>
          <w:rFonts w:cs="Times New Roman"/>
          <w:szCs w:val="26"/>
        </w:rPr>
      </w:pPr>
    </w:p>
    <w:p w:rsidR="00964B2D" w:rsidRPr="008D6955" w:rsidRDefault="00FE048A" w:rsidP="008D6955">
      <w:pPr>
        <w:spacing w:line="360" w:lineRule="auto"/>
        <w:jc w:val="both"/>
        <w:rPr>
          <w:rFonts w:cs="Times New Roman"/>
          <w:b/>
          <w:szCs w:val="26"/>
        </w:rPr>
      </w:pPr>
      <w:r w:rsidRPr="008D6955">
        <w:rPr>
          <w:rFonts w:cs="Times New Roman"/>
          <w:szCs w:val="26"/>
        </w:rPr>
        <w:t>- цел</w:t>
      </w:r>
      <w:r w:rsidR="00176E80" w:rsidRPr="008D6955">
        <w:rPr>
          <w:rFonts w:cs="Times New Roman"/>
          <w:szCs w:val="26"/>
        </w:rPr>
        <w:t>и</w:t>
      </w:r>
      <w:r w:rsidR="00064601" w:rsidRPr="008D6955">
        <w:rPr>
          <w:rFonts w:cs="Times New Roman"/>
          <w:szCs w:val="26"/>
        </w:rPr>
        <w:t xml:space="preserve"> и задачи методической</w:t>
      </w:r>
      <w:r w:rsidR="00460541" w:rsidRPr="008D6955">
        <w:rPr>
          <w:rFonts w:cs="Times New Roman"/>
          <w:szCs w:val="26"/>
        </w:rPr>
        <w:t xml:space="preserve"> </w:t>
      </w:r>
      <w:r w:rsidRPr="008D6955">
        <w:rPr>
          <w:rFonts w:cs="Times New Roman"/>
          <w:szCs w:val="26"/>
        </w:rPr>
        <w:t>работы профессиональной образовательной организации</w:t>
      </w:r>
      <w:r w:rsidR="00964B2D" w:rsidRPr="008D6955">
        <w:rPr>
          <w:rFonts w:cs="Times New Roman"/>
          <w:szCs w:val="26"/>
        </w:rPr>
        <w:t>:</w:t>
      </w:r>
    </w:p>
    <w:p w:rsidR="00964B2D" w:rsidRPr="008D6955" w:rsidRDefault="008F1410" w:rsidP="008D6955">
      <w:pPr>
        <w:pStyle w:val="a3"/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- </w:t>
      </w:r>
      <w:r w:rsidR="00964B2D" w:rsidRPr="008D6955">
        <w:rPr>
          <w:rFonts w:cs="Times New Roman"/>
          <w:szCs w:val="26"/>
        </w:rPr>
        <w:t>Развитие педагогического творчества и методическое обеспечение повышения квалификации педагогических работников.</w:t>
      </w:r>
    </w:p>
    <w:p w:rsidR="00964B2D" w:rsidRPr="008D6955" w:rsidRDefault="008F1410" w:rsidP="008D6955">
      <w:pPr>
        <w:pStyle w:val="a3"/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- </w:t>
      </w:r>
      <w:r w:rsidR="00964B2D" w:rsidRPr="008D6955">
        <w:rPr>
          <w:rFonts w:cs="Times New Roman"/>
          <w:szCs w:val="26"/>
        </w:rPr>
        <w:t>Совершенствование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педагогических и информационных технологий.</w:t>
      </w:r>
    </w:p>
    <w:p w:rsidR="00964B2D" w:rsidRPr="008D6955" w:rsidRDefault="008F1410" w:rsidP="008D6955">
      <w:pPr>
        <w:pStyle w:val="a3"/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- </w:t>
      </w:r>
      <w:r w:rsidR="00964B2D" w:rsidRPr="008D6955">
        <w:rPr>
          <w:rFonts w:cs="Times New Roman"/>
          <w:szCs w:val="26"/>
        </w:rPr>
        <w:t>Совершенствование учебно-методического и материально-технического обеспечения образовательной деятельности.</w:t>
      </w:r>
    </w:p>
    <w:p w:rsidR="00FE048A" w:rsidRPr="008D6955" w:rsidRDefault="008F1410" w:rsidP="008D6955">
      <w:pPr>
        <w:pStyle w:val="a3"/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- </w:t>
      </w:r>
      <w:r w:rsidR="00964B2D" w:rsidRPr="008D6955">
        <w:rPr>
          <w:rFonts w:cs="Times New Roman"/>
          <w:szCs w:val="26"/>
        </w:rPr>
        <w:t xml:space="preserve">Вооружение инженерно-педагогических работников новыми профессиональными знаниями и умениями, необходимыми к восприятию всех инноваций. </w:t>
      </w:r>
    </w:p>
    <w:p w:rsidR="00DD7361" w:rsidRPr="008D6955" w:rsidRDefault="00C506EE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един</w:t>
      </w:r>
      <w:r w:rsidR="00176E80" w:rsidRPr="008D6955">
        <w:rPr>
          <w:rFonts w:cs="Times New Roman"/>
          <w:szCs w:val="26"/>
        </w:rPr>
        <w:t>ая</w:t>
      </w:r>
      <w:r w:rsidRPr="008D6955">
        <w:rPr>
          <w:rFonts w:cs="Times New Roman"/>
          <w:szCs w:val="26"/>
        </w:rPr>
        <w:t xml:space="preserve"> методическ</w:t>
      </w:r>
      <w:r w:rsidR="00176E80" w:rsidRPr="008D6955">
        <w:rPr>
          <w:rFonts w:cs="Times New Roman"/>
          <w:szCs w:val="26"/>
        </w:rPr>
        <w:t>ая</w:t>
      </w:r>
      <w:r w:rsidRPr="008D6955">
        <w:rPr>
          <w:rFonts w:cs="Times New Roman"/>
          <w:szCs w:val="26"/>
        </w:rPr>
        <w:t xml:space="preserve"> тем</w:t>
      </w:r>
      <w:r w:rsidR="00176E80" w:rsidRPr="008D6955">
        <w:rPr>
          <w:rFonts w:cs="Times New Roman"/>
          <w:szCs w:val="26"/>
        </w:rPr>
        <w:t>а</w:t>
      </w:r>
      <w:r w:rsidR="00642157" w:rsidRPr="008D6955">
        <w:rPr>
          <w:rFonts w:cs="Times New Roman"/>
          <w:szCs w:val="26"/>
        </w:rPr>
        <w:t>:</w:t>
      </w:r>
    </w:p>
    <w:p w:rsidR="00AC2C44" w:rsidRPr="008D6955" w:rsidRDefault="00642157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 </w:t>
      </w:r>
      <w:r w:rsidRPr="008D6955">
        <w:rPr>
          <w:rFonts w:eastAsia="Times New Roman" w:cs="Times New Roman"/>
          <w:szCs w:val="26"/>
          <w:lang w:eastAsia="ru-RU"/>
        </w:rPr>
        <w:t xml:space="preserve">В период с 2011-2012 учебного года училище работает над единой методической темой: </w:t>
      </w:r>
      <w:r w:rsidRPr="008D6955">
        <w:rPr>
          <w:rFonts w:cs="Times New Roman"/>
          <w:szCs w:val="26"/>
        </w:rPr>
        <w:t>«Повышение качества учебно-воспитательного процесса введением инновационных технологий обучения».</w:t>
      </w:r>
      <w:r w:rsidR="008F1410" w:rsidRPr="008D6955">
        <w:rPr>
          <w:rFonts w:cs="Times New Roman"/>
          <w:szCs w:val="26"/>
        </w:rPr>
        <w:t xml:space="preserve"> </w:t>
      </w:r>
      <w:r w:rsidR="00AC2C44" w:rsidRPr="008D6955">
        <w:rPr>
          <w:rFonts w:cs="Times New Roman"/>
          <w:szCs w:val="26"/>
        </w:rPr>
        <w:t xml:space="preserve">Данная тема согласуется с актуальной проблемой подготовки рабочих кадров, соответствующих запросам современного рынка труда. </w:t>
      </w:r>
      <w:r w:rsidR="00AC2C44" w:rsidRPr="008D6955">
        <w:rPr>
          <w:rFonts w:cs="Times New Roman"/>
          <w:bCs/>
          <w:szCs w:val="26"/>
        </w:rPr>
        <w:t>Работа над еди</w:t>
      </w:r>
      <w:r w:rsidR="003855CD" w:rsidRPr="008D6955">
        <w:rPr>
          <w:rFonts w:cs="Times New Roman"/>
          <w:bCs/>
          <w:szCs w:val="26"/>
        </w:rPr>
        <w:t>ной методической проблемой  просматривается</w:t>
      </w:r>
      <w:r w:rsidR="00AC2C44" w:rsidRPr="008D6955">
        <w:rPr>
          <w:rFonts w:cs="Times New Roman"/>
          <w:bCs/>
          <w:szCs w:val="26"/>
        </w:rPr>
        <w:t>  в деятельности</w:t>
      </w:r>
      <w:r w:rsidR="003855CD" w:rsidRPr="008D6955">
        <w:rPr>
          <w:rFonts w:cs="Times New Roman"/>
          <w:bCs/>
          <w:szCs w:val="26"/>
        </w:rPr>
        <w:t xml:space="preserve"> педагогического совета,</w:t>
      </w:r>
      <w:r w:rsidR="00AC2C44" w:rsidRPr="008D6955">
        <w:rPr>
          <w:rFonts w:cs="Times New Roman"/>
          <w:bCs/>
          <w:szCs w:val="26"/>
        </w:rPr>
        <w:t xml:space="preserve"> в работе методического с</w:t>
      </w:r>
      <w:r w:rsidR="003855CD" w:rsidRPr="008D6955">
        <w:rPr>
          <w:rFonts w:cs="Times New Roman"/>
          <w:bCs/>
          <w:szCs w:val="26"/>
        </w:rPr>
        <w:t>овета, инструктивно-методических</w:t>
      </w:r>
      <w:r w:rsidR="00AC2C44" w:rsidRPr="008D6955">
        <w:rPr>
          <w:rFonts w:cs="Times New Roman"/>
          <w:bCs/>
          <w:szCs w:val="26"/>
        </w:rPr>
        <w:t xml:space="preserve"> совещаний, методических комиссий.</w:t>
      </w:r>
    </w:p>
    <w:p w:rsidR="00E27043" w:rsidRPr="008D6955" w:rsidRDefault="003855CD" w:rsidP="008D6955">
      <w:pPr>
        <w:pStyle w:val="aa"/>
        <w:spacing w:line="360" w:lineRule="auto"/>
        <w:ind w:firstLine="720"/>
        <w:rPr>
          <w:bCs/>
          <w:sz w:val="26"/>
          <w:szCs w:val="26"/>
        </w:rPr>
      </w:pPr>
      <w:r w:rsidRPr="008D6955">
        <w:rPr>
          <w:sz w:val="26"/>
          <w:szCs w:val="26"/>
        </w:rPr>
        <w:t>Работа над данной темой способствовало созданию условий для внедрения новых, прогрессивных форм организации образовательного процесса с применением современных образовательных технологий, а также учебно-методических материалов</w:t>
      </w:r>
      <w:r w:rsidR="00E27043" w:rsidRPr="008D6955">
        <w:rPr>
          <w:sz w:val="26"/>
          <w:szCs w:val="26"/>
        </w:rPr>
        <w:t>, способствовала совершенствованию качества уроков теоретического и производственного обучения, качества воспитательных внеурочных мероприятий.</w:t>
      </w:r>
    </w:p>
    <w:p w:rsidR="00CE3591" w:rsidRPr="008D6955" w:rsidRDefault="00FE048A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</w:t>
      </w:r>
      <w:r w:rsidR="00DC2D21" w:rsidRPr="008D6955">
        <w:rPr>
          <w:rFonts w:cs="Times New Roman"/>
          <w:szCs w:val="26"/>
        </w:rPr>
        <w:t>структур</w:t>
      </w:r>
      <w:r w:rsidR="00176E80" w:rsidRPr="008D6955">
        <w:rPr>
          <w:rFonts w:cs="Times New Roman"/>
          <w:szCs w:val="26"/>
        </w:rPr>
        <w:t>а</w:t>
      </w:r>
      <w:r w:rsidR="00DC2D21" w:rsidRPr="008D6955">
        <w:rPr>
          <w:rFonts w:cs="Times New Roman"/>
          <w:szCs w:val="26"/>
        </w:rPr>
        <w:t xml:space="preserve"> методической службы</w:t>
      </w:r>
      <w:r w:rsidR="005B264A" w:rsidRPr="008D6955">
        <w:rPr>
          <w:rFonts w:cs="Times New Roman"/>
          <w:szCs w:val="26"/>
        </w:rPr>
        <w:t>:</w:t>
      </w:r>
      <w:r w:rsidR="00642157" w:rsidRPr="008D6955">
        <w:rPr>
          <w:rFonts w:cs="Times New Roman"/>
          <w:szCs w:val="26"/>
        </w:rPr>
        <w:t xml:space="preserve"> </w:t>
      </w:r>
    </w:p>
    <w:p w:rsidR="008D0717" w:rsidRPr="008D6955" w:rsidRDefault="00562A7A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 целях организации методической работы в училище, координации действий </w:t>
      </w:r>
      <w:r w:rsidR="00D51AEF" w:rsidRPr="008D6955">
        <w:rPr>
          <w:rFonts w:cs="Times New Roman"/>
          <w:szCs w:val="26"/>
        </w:rPr>
        <w:t>педагогических работников</w:t>
      </w:r>
      <w:r w:rsidRPr="008D6955">
        <w:rPr>
          <w:rFonts w:cs="Times New Roman"/>
          <w:szCs w:val="26"/>
        </w:rPr>
        <w:t xml:space="preserve"> по методической работе создан методический совет</w:t>
      </w:r>
      <w:r w:rsidR="0023167B" w:rsidRPr="008D6955">
        <w:rPr>
          <w:rFonts w:cs="Times New Roman"/>
          <w:szCs w:val="26"/>
        </w:rPr>
        <w:t>, в состав которого</w:t>
      </w:r>
      <w:r w:rsidR="00D51AEF" w:rsidRPr="008D6955">
        <w:rPr>
          <w:rFonts w:cs="Times New Roman"/>
          <w:szCs w:val="26"/>
        </w:rPr>
        <w:t xml:space="preserve"> входят:</w:t>
      </w:r>
      <w:r w:rsidRPr="008D6955">
        <w:rPr>
          <w:rFonts w:cs="Times New Roman"/>
          <w:szCs w:val="26"/>
        </w:rPr>
        <w:t xml:space="preserve"> </w:t>
      </w:r>
      <w:r w:rsidR="00D51AEF" w:rsidRPr="008D6955">
        <w:rPr>
          <w:rFonts w:cs="Times New Roman"/>
          <w:szCs w:val="26"/>
        </w:rPr>
        <w:t xml:space="preserve">директор, </w:t>
      </w:r>
      <w:r w:rsidRPr="008D6955">
        <w:rPr>
          <w:rFonts w:cs="Times New Roman"/>
          <w:szCs w:val="26"/>
        </w:rPr>
        <w:t>зам. директор</w:t>
      </w:r>
      <w:r w:rsidR="00D51AEF" w:rsidRPr="008D6955">
        <w:rPr>
          <w:rFonts w:cs="Times New Roman"/>
          <w:szCs w:val="26"/>
        </w:rPr>
        <w:t xml:space="preserve">а по УПР, методист, психолог, </w:t>
      </w:r>
      <w:r w:rsidR="00EE4C37" w:rsidRPr="008D6955">
        <w:rPr>
          <w:rFonts w:cs="Times New Roman"/>
          <w:szCs w:val="26"/>
        </w:rPr>
        <w:lastRenderedPageBreak/>
        <w:t xml:space="preserve">председатели методических комиссий. </w:t>
      </w:r>
      <w:r w:rsidR="004307E9" w:rsidRPr="008D6955">
        <w:rPr>
          <w:rFonts w:cs="Times New Roman"/>
          <w:szCs w:val="26"/>
        </w:rPr>
        <w:t xml:space="preserve">В училище </w:t>
      </w:r>
      <w:r w:rsidR="001B0BF0" w:rsidRPr="008D6955">
        <w:rPr>
          <w:rFonts w:cs="Times New Roman"/>
          <w:szCs w:val="26"/>
        </w:rPr>
        <w:t>как всегда работали</w:t>
      </w:r>
      <w:r w:rsidR="00EE4C37" w:rsidRPr="008D6955">
        <w:rPr>
          <w:rFonts w:cs="Times New Roman"/>
          <w:szCs w:val="26"/>
        </w:rPr>
        <w:t xml:space="preserve"> две</w:t>
      </w:r>
      <w:r w:rsidR="004307E9" w:rsidRPr="008D6955">
        <w:rPr>
          <w:rFonts w:cs="Times New Roman"/>
          <w:szCs w:val="26"/>
        </w:rPr>
        <w:t xml:space="preserve"> методические комиссии: </w:t>
      </w:r>
      <w:r w:rsidR="00EE4C37" w:rsidRPr="008D6955">
        <w:rPr>
          <w:rFonts w:cs="Times New Roman"/>
          <w:szCs w:val="26"/>
        </w:rPr>
        <w:t xml:space="preserve">МК </w:t>
      </w:r>
      <w:r w:rsidR="004307E9" w:rsidRPr="008D6955">
        <w:rPr>
          <w:rFonts w:cs="Times New Roman"/>
          <w:szCs w:val="26"/>
        </w:rPr>
        <w:t>преподавателей</w:t>
      </w:r>
      <w:r w:rsidR="00EE4C37" w:rsidRPr="008D6955">
        <w:rPr>
          <w:rFonts w:cs="Times New Roman"/>
          <w:szCs w:val="26"/>
        </w:rPr>
        <w:t xml:space="preserve"> и МК мастеров п/о.</w:t>
      </w:r>
      <w:r w:rsidR="004307E9" w:rsidRPr="008D6955">
        <w:rPr>
          <w:rFonts w:cs="Times New Roman"/>
          <w:szCs w:val="26"/>
        </w:rPr>
        <w:t xml:space="preserve"> </w:t>
      </w:r>
      <w:r w:rsidR="008F1410" w:rsidRPr="008D6955">
        <w:rPr>
          <w:rFonts w:cs="Times New Roman"/>
          <w:szCs w:val="26"/>
        </w:rPr>
        <w:t xml:space="preserve">МК преподавателей включает </w:t>
      </w:r>
      <w:r w:rsidR="001B0BF0" w:rsidRPr="008D6955">
        <w:rPr>
          <w:rFonts w:cs="Times New Roman"/>
          <w:szCs w:val="26"/>
        </w:rPr>
        <w:t>11 человек, в состав МК мастеров п/о</w:t>
      </w:r>
      <w:r w:rsidR="001B0BF0" w:rsidRPr="008D6955">
        <w:rPr>
          <w:rFonts w:eastAsia="Times New Roman" w:cs="Times New Roman"/>
          <w:szCs w:val="26"/>
          <w:lang w:eastAsia="ru-RU"/>
        </w:rPr>
        <w:t xml:space="preserve"> входят 5 работников. </w:t>
      </w:r>
      <w:r w:rsidR="008D0717" w:rsidRPr="008D6955">
        <w:rPr>
          <w:rFonts w:eastAsia="Times New Roman" w:cs="Times New Roman"/>
          <w:szCs w:val="26"/>
          <w:lang w:eastAsia="ru-RU"/>
        </w:rPr>
        <w:t xml:space="preserve">Каждая методическая комиссия работает согласно плану в соответствии с утвержденной методической темой училища. </w:t>
      </w:r>
      <w:r w:rsidR="008D0717" w:rsidRPr="008D6955">
        <w:rPr>
          <w:rFonts w:cs="Times New Roman"/>
          <w:szCs w:val="26"/>
        </w:rPr>
        <w:t xml:space="preserve">Основной деятельностью методических комиссий является корректировка и утверждение перспективно-тематических планов, планов работы учебных кабинетов и мастерских, планов работы по самообразованию, организация взаимопосещения уроков по полугодиям, проведение и анализ контрольных работ и зачетов, проведение предметных недель. </w:t>
      </w:r>
      <w:r w:rsidR="001452BB" w:rsidRPr="008D6955">
        <w:rPr>
          <w:rFonts w:eastAsia="Times New Roman" w:cs="Times New Roman"/>
          <w:szCs w:val="26"/>
          <w:lang w:eastAsia="ru-RU"/>
        </w:rPr>
        <w:t>Основное влияние на повышение качества учебно-воспитательного процесса методические комиссии осуществляют через совершенствование форм, методов и средств теоретического и производственного обучения, комплексного применения технических средств обучения, средств наглядности, оперативных методов контроля ЗУН учащихся и других методов активного обучения.</w:t>
      </w:r>
    </w:p>
    <w:p w:rsidR="004307E9" w:rsidRPr="008D6955" w:rsidRDefault="004307E9" w:rsidP="008D6955">
      <w:pPr>
        <w:spacing w:line="36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Высшим коллективным органом учебно-воспитательн</w:t>
      </w:r>
      <w:r w:rsidR="001452BB" w:rsidRPr="008D6955">
        <w:rPr>
          <w:rFonts w:eastAsia="Times New Roman" w:cs="Times New Roman"/>
          <w:szCs w:val="26"/>
          <w:lang w:eastAsia="ru-RU"/>
        </w:rPr>
        <w:t>ой и методической работы в училище</w:t>
      </w:r>
      <w:r w:rsidRPr="008D6955">
        <w:rPr>
          <w:rFonts w:eastAsia="Times New Roman" w:cs="Times New Roman"/>
          <w:szCs w:val="26"/>
          <w:lang w:eastAsia="ru-RU"/>
        </w:rPr>
        <w:t xml:space="preserve"> является педагогический совет, основная задача которого – объединение усилий инженерно-педагогического состава, направленных на повышение качества профессионального обучения и воспитания учащихся. На педагогических советах рассматриваются методические вопросы, способствующие развитию творческого потенциала педагогов, их профессионального мастерства</w:t>
      </w:r>
      <w:r w:rsidR="001452BB" w:rsidRPr="008D6955">
        <w:rPr>
          <w:rFonts w:eastAsia="Times New Roman" w:cs="Times New Roman"/>
          <w:szCs w:val="26"/>
          <w:lang w:eastAsia="ru-RU"/>
        </w:rPr>
        <w:t>.</w:t>
      </w:r>
      <w:r w:rsidRPr="008D6955">
        <w:rPr>
          <w:rFonts w:eastAsia="Times New Roman" w:cs="Times New Roman"/>
          <w:szCs w:val="26"/>
          <w:lang w:eastAsia="ru-RU"/>
        </w:rPr>
        <w:t xml:space="preserve"> </w:t>
      </w:r>
    </w:p>
    <w:p w:rsidR="00A95F58" w:rsidRPr="008D6955" w:rsidRDefault="00460541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обеспечени</w:t>
      </w:r>
      <w:r w:rsidR="00FF1CA8" w:rsidRPr="008D6955">
        <w:rPr>
          <w:rFonts w:cs="Times New Roman"/>
          <w:szCs w:val="26"/>
        </w:rPr>
        <w:t>е</w:t>
      </w:r>
      <w:r w:rsidRPr="008D6955">
        <w:rPr>
          <w:rFonts w:cs="Times New Roman"/>
          <w:szCs w:val="26"/>
        </w:rPr>
        <w:t xml:space="preserve"> локального нормативно-правового регулирования </w:t>
      </w:r>
      <w:r w:rsidR="00176E80" w:rsidRPr="008D6955">
        <w:rPr>
          <w:rFonts w:cs="Times New Roman"/>
          <w:szCs w:val="26"/>
        </w:rPr>
        <w:t xml:space="preserve">организации и </w:t>
      </w:r>
      <w:r w:rsidRPr="008D6955">
        <w:rPr>
          <w:rFonts w:cs="Times New Roman"/>
          <w:szCs w:val="26"/>
        </w:rPr>
        <w:t>деятельности мет</w:t>
      </w:r>
      <w:r w:rsidR="00DD7361" w:rsidRPr="008D6955">
        <w:rPr>
          <w:rFonts w:cs="Times New Roman"/>
          <w:szCs w:val="26"/>
        </w:rPr>
        <w:t xml:space="preserve">одической </w:t>
      </w:r>
      <w:r w:rsidRPr="008D6955">
        <w:rPr>
          <w:rFonts w:cs="Times New Roman"/>
          <w:szCs w:val="26"/>
        </w:rPr>
        <w:t>службы</w:t>
      </w:r>
      <w:r w:rsidR="00A95F58" w:rsidRPr="008D6955">
        <w:rPr>
          <w:rFonts w:cs="Times New Roman"/>
          <w:szCs w:val="26"/>
        </w:rPr>
        <w:t>:</w:t>
      </w:r>
    </w:p>
    <w:p w:rsidR="003B55FB" w:rsidRPr="008D6955" w:rsidRDefault="00A95F58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За этот учебный год разработаны и обновлены в</w:t>
      </w:r>
      <w:r w:rsidR="0017485F" w:rsidRPr="008D6955">
        <w:rPr>
          <w:rFonts w:cs="Times New Roman"/>
          <w:szCs w:val="26"/>
        </w:rPr>
        <w:t>се локальные</w:t>
      </w:r>
      <w:r w:rsidRPr="008D6955">
        <w:rPr>
          <w:rFonts w:cs="Times New Roman"/>
          <w:szCs w:val="26"/>
        </w:rPr>
        <w:t xml:space="preserve"> акты в соответствии с Федеральным законом от 29 декабря 2012 г. № 273-ФЗ «Об образовании в Российской Федерации», федеральными государственными образовательными стандартами среднего профессионального образования</w:t>
      </w:r>
      <w:r w:rsidR="009129BB" w:rsidRPr="008D6955">
        <w:rPr>
          <w:rFonts w:cs="Times New Roman"/>
          <w:szCs w:val="26"/>
        </w:rPr>
        <w:t xml:space="preserve">. </w:t>
      </w:r>
    </w:p>
    <w:p w:rsidR="00AF555D" w:rsidRPr="008D6955" w:rsidRDefault="00661FD4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cs="Times New Roman"/>
          <w:szCs w:val="26"/>
        </w:rPr>
        <w:t>И</w:t>
      </w:r>
      <w:r w:rsidR="003B55FB" w:rsidRPr="008D6955">
        <w:rPr>
          <w:rFonts w:cs="Times New Roman"/>
          <w:szCs w:val="26"/>
        </w:rPr>
        <w:t>меются положения</w:t>
      </w:r>
      <w:r w:rsidR="00E40FF1" w:rsidRPr="008D6955">
        <w:rPr>
          <w:rFonts w:cs="Times New Roman"/>
          <w:szCs w:val="26"/>
        </w:rPr>
        <w:t xml:space="preserve"> </w:t>
      </w:r>
      <w:r w:rsidR="003B55FB" w:rsidRPr="008D6955">
        <w:rPr>
          <w:rFonts w:cs="Times New Roman"/>
          <w:szCs w:val="26"/>
        </w:rPr>
        <w:t>о методической работе,</w:t>
      </w:r>
      <w:r w:rsidR="00E40FF1" w:rsidRPr="008D6955">
        <w:rPr>
          <w:rFonts w:cs="Times New Roman"/>
          <w:szCs w:val="26"/>
        </w:rPr>
        <w:t xml:space="preserve"> </w:t>
      </w:r>
      <w:r w:rsidR="003B55FB" w:rsidRPr="008D6955">
        <w:rPr>
          <w:rFonts w:cs="Times New Roman"/>
          <w:szCs w:val="26"/>
        </w:rPr>
        <w:t xml:space="preserve">о методических комиссиях, </w:t>
      </w:r>
      <w:r w:rsidR="00AF555D" w:rsidRPr="008D6955">
        <w:rPr>
          <w:rFonts w:eastAsia="Times New Roman" w:cs="Times New Roman"/>
          <w:szCs w:val="26"/>
          <w:lang w:eastAsia="ru-RU"/>
        </w:rPr>
        <w:t xml:space="preserve">о педагогическом Совете, </w:t>
      </w:r>
      <w:r w:rsidR="00E40FF1" w:rsidRPr="008D6955">
        <w:rPr>
          <w:rFonts w:cs="Times New Roman"/>
          <w:szCs w:val="26"/>
        </w:rPr>
        <w:t>о заведую</w:t>
      </w:r>
      <w:r w:rsidR="003B55FB" w:rsidRPr="008D6955">
        <w:rPr>
          <w:rFonts w:cs="Times New Roman"/>
          <w:szCs w:val="26"/>
        </w:rPr>
        <w:t>щем учебным кабинетом,</w:t>
      </w:r>
      <w:r w:rsidR="00AF555D" w:rsidRPr="008D6955">
        <w:rPr>
          <w:rFonts w:eastAsia="Times New Roman" w:cs="Times New Roman"/>
          <w:szCs w:val="26"/>
          <w:lang w:eastAsia="ru-RU"/>
        </w:rPr>
        <w:t xml:space="preserve"> о текущем контроле успеваемости</w:t>
      </w:r>
      <w:r w:rsidR="000706C7" w:rsidRPr="008D6955">
        <w:rPr>
          <w:rFonts w:eastAsia="Times New Roman" w:cs="Times New Roman"/>
          <w:szCs w:val="26"/>
          <w:lang w:eastAsia="ru-RU"/>
        </w:rPr>
        <w:t xml:space="preserve"> и промежуточной аттестации обучающихся</w:t>
      </w:r>
      <w:r w:rsidR="00AF555D" w:rsidRPr="008D6955">
        <w:rPr>
          <w:rFonts w:eastAsia="Times New Roman" w:cs="Times New Roman"/>
          <w:szCs w:val="26"/>
          <w:lang w:eastAsia="ru-RU"/>
        </w:rPr>
        <w:t>,</w:t>
      </w:r>
      <w:r w:rsidR="000706C7" w:rsidRPr="008D6955">
        <w:rPr>
          <w:rFonts w:eastAsia="Times New Roman" w:cs="Times New Roman"/>
          <w:szCs w:val="26"/>
          <w:lang w:eastAsia="ru-RU"/>
        </w:rPr>
        <w:t xml:space="preserve"> об итоговой аттестации</w:t>
      </w:r>
      <w:r w:rsidR="00AF555D" w:rsidRPr="008D6955">
        <w:rPr>
          <w:rFonts w:eastAsia="Times New Roman" w:cs="Times New Roman"/>
          <w:szCs w:val="26"/>
          <w:lang w:eastAsia="ru-RU"/>
        </w:rPr>
        <w:t xml:space="preserve"> и т.д. </w:t>
      </w:r>
      <w:r w:rsidR="003855CD" w:rsidRPr="008D6955">
        <w:rPr>
          <w:rFonts w:cs="Times New Roman"/>
          <w:szCs w:val="26"/>
        </w:rPr>
        <w:t>За отчётный период разработаны методические рекомендации для преподавателей и мастеров п/о по следующим вопросам:</w:t>
      </w:r>
      <w:r w:rsidR="00AF555D" w:rsidRPr="008D6955">
        <w:rPr>
          <w:rFonts w:eastAsia="Times New Roman" w:cs="Times New Roman"/>
          <w:szCs w:val="26"/>
          <w:lang w:eastAsia="ru-RU"/>
        </w:rPr>
        <w:t xml:space="preserve"> «Личностно-</w:t>
      </w:r>
      <w:r w:rsidR="00AF555D" w:rsidRPr="008D6955">
        <w:rPr>
          <w:rFonts w:eastAsia="Times New Roman" w:cs="Times New Roman"/>
          <w:szCs w:val="26"/>
          <w:lang w:eastAsia="ru-RU"/>
        </w:rPr>
        <w:lastRenderedPageBreak/>
        <w:t>ориентированный урок», «Различные типы уроков», «Современные методы обучения», «Совреме</w:t>
      </w:r>
      <w:r w:rsidR="001147DA" w:rsidRPr="008D6955">
        <w:rPr>
          <w:rFonts w:eastAsia="Times New Roman" w:cs="Times New Roman"/>
          <w:szCs w:val="26"/>
          <w:lang w:eastAsia="ru-RU"/>
        </w:rPr>
        <w:t>нные педагогические технологии», «Р</w:t>
      </w:r>
      <w:r w:rsidR="00AF555D" w:rsidRPr="008D6955">
        <w:rPr>
          <w:rFonts w:cs="Times New Roman"/>
          <w:szCs w:val="26"/>
        </w:rPr>
        <w:t>екомендательный список тем самообразования</w:t>
      </w:r>
      <w:r w:rsidR="001147DA" w:rsidRPr="008D6955">
        <w:rPr>
          <w:rFonts w:cs="Times New Roman"/>
          <w:szCs w:val="26"/>
        </w:rPr>
        <w:t>»</w:t>
      </w:r>
      <w:r w:rsidRPr="008D6955">
        <w:rPr>
          <w:rFonts w:cs="Times New Roman"/>
          <w:szCs w:val="26"/>
        </w:rPr>
        <w:t xml:space="preserve"> и.т.д.</w:t>
      </w:r>
      <w:r w:rsidR="00AF555D" w:rsidRPr="008D6955">
        <w:rPr>
          <w:rFonts w:cs="Times New Roman"/>
          <w:szCs w:val="26"/>
        </w:rPr>
        <w:t>.</w:t>
      </w:r>
    </w:p>
    <w:p w:rsidR="004307E9" w:rsidRPr="008D6955" w:rsidRDefault="004307E9" w:rsidP="008D6955">
      <w:pPr>
        <w:spacing w:line="360" w:lineRule="auto"/>
        <w:jc w:val="both"/>
        <w:rPr>
          <w:rFonts w:cs="Times New Roman"/>
          <w:color w:val="FF0000"/>
          <w:szCs w:val="26"/>
        </w:rPr>
      </w:pPr>
    </w:p>
    <w:p w:rsidR="00276831" w:rsidRPr="008D6955" w:rsidRDefault="00EC5FDF" w:rsidP="000E14F8">
      <w:pPr>
        <w:pStyle w:val="1"/>
        <w:numPr>
          <w:ilvl w:val="0"/>
          <w:numId w:val="2"/>
        </w:numPr>
        <w:spacing w:before="0" w:after="0" w:line="360" w:lineRule="auto"/>
        <w:rPr>
          <w:rFonts w:cs="Times New Roman"/>
          <w:szCs w:val="26"/>
        </w:rPr>
      </w:pPr>
      <w:bookmarkStart w:id="2" w:name="_Toc421103068"/>
      <w:bookmarkStart w:id="3" w:name="_Toc421194405"/>
      <w:r w:rsidRPr="008D6955">
        <w:rPr>
          <w:rFonts w:cs="Times New Roman"/>
          <w:szCs w:val="26"/>
        </w:rPr>
        <w:t>методическое</w:t>
      </w:r>
      <w:r w:rsidR="00831EF8" w:rsidRPr="008D6955">
        <w:rPr>
          <w:rFonts w:cs="Times New Roman"/>
          <w:szCs w:val="26"/>
        </w:rPr>
        <w:t xml:space="preserve"> </w:t>
      </w:r>
      <w:r w:rsidR="00276831" w:rsidRPr="008D6955">
        <w:rPr>
          <w:rFonts w:cs="Times New Roman"/>
          <w:szCs w:val="26"/>
        </w:rPr>
        <w:t>обеспечение образовательной деятельности</w:t>
      </w:r>
      <w:bookmarkEnd w:id="2"/>
      <w:bookmarkEnd w:id="3"/>
    </w:p>
    <w:p w:rsidR="003E7786" w:rsidRPr="008D6955" w:rsidRDefault="00276831" w:rsidP="008D6955">
      <w:pPr>
        <w:pStyle w:val="2"/>
        <w:spacing w:before="0" w:after="0" w:line="360" w:lineRule="auto"/>
        <w:jc w:val="both"/>
        <w:rPr>
          <w:rFonts w:cs="Times New Roman"/>
        </w:rPr>
      </w:pPr>
      <w:bookmarkStart w:id="4" w:name="_Toc421103069"/>
      <w:bookmarkStart w:id="5" w:name="_Toc421194406"/>
      <w:r w:rsidRPr="008D6955">
        <w:rPr>
          <w:rFonts w:cs="Times New Roman"/>
          <w:caps/>
        </w:rPr>
        <w:t>Направление</w:t>
      </w:r>
      <w:r w:rsidRPr="008D6955">
        <w:rPr>
          <w:rFonts w:cs="Times New Roman"/>
        </w:rPr>
        <w:t> 1. Обеспечение эффективности инновационного развития профессиональной образовательной организации, модернизации образовательного процесса</w:t>
      </w:r>
      <w:bookmarkEnd w:id="4"/>
      <w:bookmarkEnd w:id="5"/>
      <w:r w:rsidRPr="008D6955">
        <w:rPr>
          <w:rFonts w:cs="Times New Roman"/>
        </w:rPr>
        <w:t xml:space="preserve"> </w:t>
      </w:r>
    </w:p>
    <w:p w:rsidR="00306D8E" w:rsidRPr="005C5634" w:rsidRDefault="00306D8E" w:rsidP="000E14F8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cs="Times New Roman"/>
          <w:i/>
          <w:szCs w:val="26"/>
        </w:rPr>
      </w:pPr>
      <w:r w:rsidRPr="005C5634">
        <w:rPr>
          <w:rFonts w:cs="Times New Roman"/>
          <w:szCs w:val="26"/>
        </w:rPr>
        <w:t>разработк</w:t>
      </w:r>
      <w:r w:rsidR="008960DE" w:rsidRPr="005C5634">
        <w:rPr>
          <w:rFonts w:cs="Times New Roman"/>
          <w:szCs w:val="26"/>
        </w:rPr>
        <w:t>а</w:t>
      </w:r>
      <w:r w:rsidRPr="005C5634">
        <w:rPr>
          <w:rFonts w:cs="Times New Roman"/>
          <w:szCs w:val="26"/>
        </w:rPr>
        <w:t xml:space="preserve"> программы развития профессиональной образовательной организации</w:t>
      </w:r>
      <w:r w:rsidR="00DD7361" w:rsidRPr="005C5634">
        <w:rPr>
          <w:rFonts w:cs="Times New Roman"/>
          <w:szCs w:val="26"/>
        </w:rPr>
        <w:t>:</w:t>
      </w:r>
    </w:p>
    <w:p w:rsidR="001D51FA" w:rsidRPr="008D6955" w:rsidRDefault="001D51FA" w:rsidP="001D51FA">
      <w:pPr>
        <w:pStyle w:val="a3"/>
        <w:spacing w:line="360" w:lineRule="auto"/>
        <w:ind w:left="0"/>
        <w:jc w:val="both"/>
        <w:rPr>
          <w:rFonts w:cs="Times New Roman"/>
          <w:i/>
          <w:color w:val="FF0000"/>
          <w:szCs w:val="26"/>
        </w:rPr>
      </w:pPr>
      <w:r w:rsidRPr="005C5634">
        <w:rPr>
          <w:rFonts w:cs="Times New Roman"/>
          <w:szCs w:val="26"/>
        </w:rPr>
        <w:t>Имеется программа развития ГБОУ РС(Я) «Профессиональное училище №27» на</w:t>
      </w:r>
      <w:r>
        <w:rPr>
          <w:rFonts w:cs="Times New Roman"/>
          <w:szCs w:val="26"/>
        </w:rPr>
        <w:t xml:space="preserve"> 2014-2018 годы, утвержденный директором училища в 2014 году, согласованный с МПОПИРК РС(Я) и главой администрации МР «Жиганский национальный эвенкийский район». Программа состоит из паспорта программы, целей, задач и мероприятий, ожидаемых конечных результатов, </w:t>
      </w:r>
      <w:r w:rsidR="00A80B52">
        <w:rPr>
          <w:rFonts w:cs="Times New Roman"/>
          <w:szCs w:val="26"/>
        </w:rPr>
        <w:t xml:space="preserve">критериев оценки результативности и эффективности работы сотрудников училища, </w:t>
      </w:r>
      <w:r>
        <w:rPr>
          <w:rFonts w:cs="Times New Roman"/>
          <w:szCs w:val="26"/>
        </w:rPr>
        <w:t xml:space="preserve">механизмов реализации и  основных сроков программы, модернизации МТБ, сметы расходов программы. </w:t>
      </w:r>
      <w:r w:rsidR="00A80B52">
        <w:rPr>
          <w:rFonts w:cs="Times New Roman"/>
          <w:szCs w:val="26"/>
        </w:rPr>
        <w:t>Нормативно-правовыми основаниями для разработки Программы послужили: Национальная доктрина образования РФ, государственная программа Республики Саха (Якутия) «</w:t>
      </w:r>
      <w:r w:rsidR="005C5634">
        <w:rPr>
          <w:rFonts w:cs="Times New Roman"/>
          <w:szCs w:val="26"/>
        </w:rPr>
        <w:t>Р</w:t>
      </w:r>
      <w:r w:rsidR="00A80B52">
        <w:rPr>
          <w:rFonts w:cs="Times New Roman"/>
          <w:szCs w:val="26"/>
        </w:rPr>
        <w:t>азвитие профессионального образования РС(Я) на 2012-2016 годы», Программа развития МР «Жиганский НЭР»</w:t>
      </w:r>
      <w:r w:rsidR="005C5634">
        <w:rPr>
          <w:rFonts w:cs="Times New Roman"/>
          <w:szCs w:val="26"/>
        </w:rPr>
        <w:t>. Соисполнители Программы: МПОПИРК РС(Я), МР «Жиганский НЭР», МО «Жиганский ЭНН», филиал Жиганского района ОАО «Сахаэнерго», филиал Жиганского района ГУП ЖКХ.</w:t>
      </w:r>
    </w:p>
    <w:p w:rsidR="00D32389" w:rsidRPr="008D6955" w:rsidRDefault="002E35DB" w:rsidP="000E14F8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обеспечени</w:t>
      </w:r>
      <w:r w:rsidR="00A872AA" w:rsidRPr="008D6955">
        <w:rPr>
          <w:rFonts w:cs="Times New Roman"/>
          <w:szCs w:val="26"/>
        </w:rPr>
        <w:t>е</w:t>
      </w:r>
      <w:r w:rsidRPr="008D6955">
        <w:rPr>
          <w:rFonts w:cs="Times New Roman"/>
          <w:szCs w:val="26"/>
        </w:rPr>
        <w:t xml:space="preserve"> </w:t>
      </w:r>
      <w:r w:rsidR="003E7786" w:rsidRPr="008D6955">
        <w:rPr>
          <w:rFonts w:cs="Times New Roman"/>
          <w:szCs w:val="26"/>
        </w:rPr>
        <w:t xml:space="preserve">и </w:t>
      </w:r>
      <w:r w:rsidRPr="008D6955">
        <w:rPr>
          <w:rFonts w:cs="Times New Roman"/>
          <w:szCs w:val="26"/>
        </w:rPr>
        <w:t>сопровождени</w:t>
      </w:r>
      <w:r w:rsidR="00A872AA" w:rsidRPr="008D6955">
        <w:rPr>
          <w:rFonts w:cs="Times New Roman"/>
          <w:szCs w:val="26"/>
        </w:rPr>
        <w:t>е</w:t>
      </w:r>
      <w:r w:rsidR="008960DE" w:rsidRPr="008D6955">
        <w:rPr>
          <w:rFonts w:cs="Times New Roman"/>
          <w:szCs w:val="26"/>
        </w:rPr>
        <w:t xml:space="preserve"> </w:t>
      </w:r>
      <w:r w:rsidR="00F60ADB" w:rsidRPr="008D6955">
        <w:rPr>
          <w:rFonts w:cs="Times New Roman"/>
          <w:szCs w:val="26"/>
        </w:rPr>
        <w:t xml:space="preserve">участия профессиональной образовательной организации в </w:t>
      </w:r>
      <w:r w:rsidR="003E7786" w:rsidRPr="008D6955">
        <w:rPr>
          <w:rFonts w:cs="Times New Roman"/>
          <w:szCs w:val="26"/>
        </w:rPr>
        <w:t>экспериментальной деятельности, реализации инновационных проектов и программ</w:t>
      </w:r>
      <w:r w:rsidR="00D32389" w:rsidRPr="008D6955">
        <w:rPr>
          <w:rFonts w:cs="Times New Roman"/>
          <w:szCs w:val="26"/>
        </w:rPr>
        <w:t>:</w:t>
      </w:r>
    </w:p>
    <w:p w:rsidR="003E7786" w:rsidRPr="008D6955" w:rsidRDefault="00BD25B4" w:rsidP="008D6955">
      <w:pPr>
        <w:pStyle w:val="a3"/>
        <w:spacing w:line="360" w:lineRule="auto"/>
        <w:ind w:left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Училище не занимается экспериментальной деятельностью, реализацией инновационных проектов и программ.</w:t>
      </w:r>
    </w:p>
    <w:p w:rsidR="00815167" w:rsidRPr="008D6955" w:rsidRDefault="00F60ADB" w:rsidP="000E14F8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усилени</w:t>
      </w:r>
      <w:r w:rsidR="00A872AA" w:rsidRPr="008D6955">
        <w:rPr>
          <w:rFonts w:cs="Times New Roman"/>
          <w:szCs w:val="26"/>
        </w:rPr>
        <w:t>е</w:t>
      </w:r>
      <w:r w:rsidRPr="008D6955">
        <w:rPr>
          <w:rFonts w:cs="Times New Roman"/>
          <w:szCs w:val="26"/>
        </w:rPr>
        <w:t xml:space="preserve"> участия работодателей в общественном управлении подготовкой кадров, в т.ч. участи</w:t>
      </w:r>
      <w:r w:rsidR="00A872AA" w:rsidRPr="008D6955">
        <w:rPr>
          <w:rFonts w:cs="Times New Roman"/>
          <w:szCs w:val="26"/>
        </w:rPr>
        <w:t>я</w:t>
      </w:r>
      <w:r w:rsidRPr="008D6955">
        <w:rPr>
          <w:rFonts w:cs="Times New Roman"/>
          <w:szCs w:val="26"/>
        </w:rPr>
        <w:t xml:space="preserve"> работодателей на этапах планирования, реализации и оценки качества подготовки, последующего трудоустройства выпускников</w:t>
      </w:r>
      <w:r w:rsidR="00D32389" w:rsidRPr="008D6955">
        <w:rPr>
          <w:rFonts w:cs="Times New Roman"/>
          <w:szCs w:val="26"/>
        </w:rPr>
        <w:t>:</w:t>
      </w:r>
    </w:p>
    <w:p w:rsidR="00E17EE4" w:rsidRPr="008D6955" w:rsidRDefault="00815167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cs="Times New Roman"/>
          <w:szCs w:val="26"/>
        </w:rPr>
        <w:lastRenderedPageBreak/>
        <w:t>Имеются договора о взаимном сотрудничестве по организации учебной и производственной практики со следующими предприятиями и организациями</w:t>
      </w:r>
      <w:r w:rsidR="00415F65" w:rsidRPr="008D6955">
        <w:rPr>
          <w:rFonts w:cs="Times New Roman"/>
          <w:szCs w:val="26"/>
        </w:rPr>
        <w:t xml:space="preserve"> района</w:t>
      </w:r>
      <w:r w:rsidRPr="008D6955">
        <w:rPr>
          <w:rFonts w:cs="Times New Roman"/>
          <w:szCs w:val="26"/>
        </w:rPr>
        <w:t xml:space="preserve">: филиал ГУП ЖКХ РС(Я) Жиганского района, </w:t>
      </w:r>
      <w:r w:rsidR="00886B4B" w:rsidRPr="008D6955">
        <w:rPr>
          <w:rFonts w:cs="Times New Roman"/>
          <w:szCs w:val="26"/>
        </w:rPr>
        <w:t>филиал «Жиганская нефтебаза» ОАО «Саханефтегазсбыт»</w:t>
      </w:r>
      <w:r w:rsidR="00415F65" w:rsidRPr="008D6955">
        <w:rPr>
          <w:rFonts w:cs="Times New Roman"/>
          <w:szCs w:val="26"/>
        </w:rPr>
        <w:t xml:space="preserve">, </w:t>
      </w:r>
      <w:r w:rsidRPr="008D6955">
        <w:rPr>
          <w:rFonts w:cs="Times New Roman"/>
          <w:szCs w:val="26"/>
        </w:rPr>
        <w:t xml:space="preserve">ООО «Нордин», ИП «Кириллин Г.А.», ИП «Атласов Р.П.», ИП «Михайлов В.П.», ИП «Бескорованная О.П.». </w:t>
      </w:r>
      <w:r w:rsidR="00E17EE4" w:rsidRPr="008D6955">
        <w:rPr>
          <w:rFonts w:eastAsia="Times New Roman" w:cs="Times New Roman"/>
          <w:szCs w:val="26"/>
          <w:lang w:eastAsia="ru-RU"/>
        </w:rPr>
        <w:t>Также активно сотрудничаем с центром занятости населения.</w:t>
      </w:r>
    </w:p>
    <w:p w:rsidR="00E70E5D" w:rsidRPr="008D6955" w:rsidRDefault="00E70E5D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eastAsia="Times New Roman" w:cs="Times New Roman"/>
          <w:szCs w:val="26"/>
          <w:lang w:eastAsia="ru-RU"/>
        </w:rPr>
        <w:t xml:space="preserve">Для дальнейшего вовлечения социальных партнеров в учебный процесс в декабре </w:t>
      </w:r>
      <w:r w:rsidR="00E17EE4" w:rsidRPr="008D6955">
        <w:rPr>
          <w:rFonts w:eastAsia="Times New Roman" w:cs="Times New Roman"/>
          <w:szCs w:val="26"/>
          <w:lang w:eastAsia="ru-RU"/>
        </w:rPr>
        <w:t xml:space="preserve">был </w:t>
      </w:r>
      <w:r w:rsidRPr="008D6955">
        <w:rPr>
          <w:rFonts w:eastAsia="Times New Roman" w:cs="Times New Roman"/>
          <w:szCs w:val="26"/>
          <w:lang w:eastAsia="ru-RU"/>
        </w:rPr>
        <w:t>проведен круглый стол  с участием работодателей</w:t>
      </w:r>
      <w:r w:rsidR="00E17EE4" w:rsidRPr="008D6955">
        <w:rPr>
          <w:rFonts w:eastAsia="Times New Roman" w:cs="Times New Roman"/>
          <w:szCs w:val="26"/>
          <w:lang w:eastAsia="ru-RU"/>
        </w:rPr>
        <w:t xml:space="preserve">, администрации МР  «Жиганский национальный эвенкийский район», МО «Жиганский национальный эвенкийский наслег», </w:t>
      </w:r>
      <w:r w:rsidR="00002DD2" w:rsidRPr="008D6955">
        <w:rPr>
          <w:rFonts w:eastAsia="Times New Roman" w:cs="Times New Roman"/>
          <w:szCs w:val="26"/>
          <w:lang w:eastAsia="ru-RU"/>
        </w:rPr>
        <w:t>центра занятости населения,</w:t>
      </w:r>
      <w:r w:rsidR="006C3C86" w:rsidRPr="008D6955">
        <w:rPr>
          <w:rFonts w:cs="Times New Roman"/>
          <w:szCs w:val="26"/>
        </w:rPr>
        <w:t xml:space="preserve"> МБУ «Управление образования»,</w:t>
      </w:r>
      <w:r w:rsidR="0069746A" w:rsidRPr="008D6955">
        <w:rPr>
          <w:rFonts w:cs="Times New Roman"/>
          <w:szCs w:val="26"/>
        </w:rPr>
        <w:t xml:space="preserve"> </w:t>
      </w:r>
      <w:r w:rsidR="006C3C86" w:rsidRPr="008D6955">
        <w:rPr>
          <w:rFonts w:cs="Times New Roman"/>
          <w:szCs w:val="26"/>
        </w:rPr>
        <w:t>Управления сельского хозяйства Жиганского района,</w:t>
      </w:r>
      <w:r w:rsidR="00002DD2" w:rsidRPr="008D6955">
        <w:rPr>
          <w:rFonts w:eastAsia="Times New Roman" w:cs="Times New Roman"/>
          <w:szCs w:val="26"/>
          <w:lang w:eastAsia="ru-RU"/>
        </w:rPr>
        <w:t xml:space="preserve"> </w:t>
      </w:r>
      <w:r w:rsidR="00E17EE4" w:rsidRPr="008D6955">
        <w:rPr>
          <w:rFonts w:eastAsia="Times New Roman" w:cs="Times New Roman"/>
          <w:szCs w:val="26"/>
          <w:lang w:eastAsia="ru-RU"/>
        </w:rPr>
        <w:t>руководителей предприятий и организаций с. Жиганск.</w:t>
      </w:r>
      <w:r w:rsidRPr="008D6955">
        <w:rPr>
          <w:rFonts w:eastAsia="Times New Roman" w:cs="Times New Roman"/>
          <w:szCs w:val="26"/>
          <w:lang w:eastAsia="ru-RU"/>
        </w:rPr>
        <w:t xml:space="preserve"> Целью круглого стола было  обм</w:t>
      </w:r>
      <w:r w:rsidR="00E17EE4" w:rsidRPr="008D6955">
        <w:rPr>
          <w:rFonts w:eastAsia="Times New Roman" w:cs="Times New Roman"/>
          <w:szCs w:val="26"/>
          <w:lang w:eastAsia="ru-RU"/>
        </w:rPr>
        <w:t>ен мнениями и опытом, внесение предложений</w:t>
      </w:r>
      <w:r w:rsidRPr="008D6955">
        <w:rPr>
          <w:rFonts w:eastAsia="Times New Roman" w:cs="Times New Roman"/>
          <w:szCs w:val="26"/>
          <w:lang w:eastAsia="ru-RU"/>
        </w:rPr>
        <w:t xml:space="preserve"> по развитию взаимоотношений с работодателями.</w:t>
      </w:r>
    </w:p>
    <w:p w:rsidR="00002DD2" w:rsidRPr="008D6955" w:rsidRDefault="00002DD2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eastAsia="Times New Roman" w:cs="Times New Roman"/>
          <w:szCs w:val="26"/>
          <w:lang w:eastAsia="ru-RU"/>
        </w:rPr>
        <w:t>Работодатели</w:t>
      </w:r>
      <w:r w:rsidRPr="008D6955">
        <w:rPr>
          <w:rFonts w:cs="Times New Roman"/>
          <w:szCs w:val="26"/>
        </w:rPr>
        <w:t xml:space="preserve"> </w:t>
      </w:r>
      <w:r w:rsidR="00E70E5D" w:rsidRPr="008D6955">
        <w:rPr>
          <w:rFonts w:cs="Times New Roman"/>
          <w:szCs w:val="26"/>
        </w:rPr>
        <w:t xml:space="preserve">участвуют в проведении государственной итоговой аттестации выпускников. </w:t>
      </w:r>
      <w:r w:rsidRPr="008D6955">
        <w:rPr>
          <w:rFonts w:eastAsia="Times New Roman" w:cs="Times New Roman"/>
          <w:szCs w:val="26"/>
          <w:lang w:eastAsia="ru-RU"/>
        </w:rPr>
        <w:t xml:space="preserve">Также </w:t>
      </w:r>
      <w:r w:rsidRPr="008D6955">
        <w:rPr>
          <w:rFonts w:cs="Times New Roman"/>
          <w:szCs w:val="26"/>
        </w:rPr>
        <w:t>п</w:t>
      </w:r>
      <w:r w:rsidRPr="008D6955">
        <w:rPr>
          <w:rFonts w:eastAsia="Times New Roman" w:cs="Times New Roman"/>
          <w:szCs w:val="26"/>
          <w:lang w:eastAsia="ru-RU"/>
        </w:rPr>
        <w:t>редставители предприятий участвуют в проведении традиционных мероприятий училища, таких, как день знаний, посвящение в профессию, конкурсы профессионального мастерства.</w:t>
      </w:r>
      <w:r w:rsidRPr="008D6955">
        <w:rPr>
          <w:rFonts w:cs="Times New Roman"/>
          <w:szCs w:val="26"/>
        </w:rPr>
        <w:t xml:space="preserve"> Проводится работа по </w:t>
      </w:r>
      <w:r w:rsidRPr="008D6955">
        <w:rPr>
          <w:rFonts w:eastAsia="Times New Roman" w:cs="Times New Roman"/>
          <w:szCs w:val="26"/>
          <w:lang w:eastAsia="ru-RU"/>
        </w:rPr>
        <w:t xml:space="preserve">сотрудничеству с социальными партнерами по укреплению материально-технической базы училища. </w:t>
      </w:r>
      <w:r w:rsidRPr="008D6955">
        <w:rPr>
          <w:rFonts w:cs="Times New Roman"/>
          <w:szCs w:val="26"/>
        </w:rPr>
        <w:t>ППКРС по всем</w:t>
      </w:r>
      <w:r w:rsidR="00D32389" w:rsidRPr="008D6955">
        <w:rPr>
          <w:rFonts w:cs="Times New Roman"/>
          <w:szCs w:val="26"/>
        </w:rPr>
        <w:t xml:space="preserve"> </w:t>
      </w:r>
      <w:r w:rsidRPr="008D6955">
        <w:rPr>
          <w:rFonts w:cs="Times New Roman"/>
          <w:szCs w:val="26"/>
        </w:rPr>
        <w:t>учебным группам разработана с учетом потребностей работодателей и согласована с ними.</w:t>
      </w:r>
    </w:p>
    <w:p w:rsidR="0014576F" w:rsidRPr="008D6955" w:rsidRDefault="00002DD2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 последние годы п</w:t>
      </w:r>
      <w:r w:rsidR="00E70E5D" w:rsidRPr="008D6955">
        <w:rPr>
          <w:rFonts w:cs="Times New Roman"/>
          <w:szCs w:val="26"/>
        </w:rPr>
        <w:t>овышается интерес работодателей по выпуску квалифицированных рабочих, владеющих необходимыми знаниями, умениями и навыками.</w:t>
      </w:r>
    </w:p>
    <w:p w:rsidR="00D32389" w:rsidRPr="008D6955" w:rsidRDefault="001D241F" w:rsidP="000E14F8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развити</w:t>
      </w:r>
      <w:r w:rsidR="00A872AA" w:rsidRPr="008D6955">
        <w:rPr>
          <w:rFonts w:cs="Times New Roman"/>
          <w:szCs w:val="26"/>
        </w:rPr>
        <w:t>е</w:t>
      </w:r>
      <w:r w:rsidRPr="008D6955">
        <w:rPr>
          <w:rFonts w:cs="Times New Roman"/>
          <w:szCs w:val="26"/>
        </w:rPr>
        <w:t xml:space="preserve"> внешних связей с образовательными организациями высшего образования, научно-исследовательскими учреждениями и иными организациями</w:t>
      </w:r>
      <w:r w:rsidR="00F60ADB" w:rsidRPr="008D6955">
        <w:rPr>
          <w:rFonts w:cs="Times New Roman"/>
          <w:szCs w:val="26"/>
        </w:rPr>
        <w:t xml:space="preserve"> с целью</w:t>
      </w:r>
      <w:r w:rsidRPr="008D6955">
        <w:rPr>
          <w:rFonts w:cs="Times New Roman"/>
          <w:szCs w:val="26"/>
        </w:rPr>
        <w:t xml:space="preserve"> внедрени</w:t>
      </w:r>
      <w:r w:rsidR="00F60ADB" w:rsidRPr="008D6955">
        <w:rPr>
          <w:rFonts w:cs="Times New Roman"/>
          <w:szCs w:val="26"/>
        </w:rPr>
        <w:t>я</w:t>
      </w:r>
      <w:r w:rsidR="00306D8E" w:rsidRPr="008D6955">
        <w:rPr>
          <w:rFonts w:cs="Times New Roman"/>
          <w:szCs w:val="26"/>
        </w:rPr>
        <w:t xml:space="preserve"> сетевых форм реализации профессио</w:t>
      </w:r>
      <w:r w:rsidRPr="008D6955">
        <w:rPr>
          <w:rFonts w:cs="Times New Roman"/>
          <w:szCs w:val="26"/>
        </w:rPr>
        <w:t>нальных образовательных программ</w:t>
      </w:r>
      <w:r w:rsidR="00306D8E" w:rsidRPr="008D6955">
        <w:rPr>
          <w:rFonts w:cs="Times New Roman"/>
          <w:szCs w:val="26"/>
        </w:rPr>
        <w:t xml:space="preserve"> </w:t>
      </w:r>
      <w:r w:rsidR="00F60ADB" w:rsidRPr="008D6955">
        <w:rPr>
          <w:rFonts w:cs="Times New Roman"/>
          <w:szCs w:val="26"/>
        </w:rPr>
        <w:t>для обеспечения</w:t>
      </w:r>
      <w:r w:rsidRPr="008D6955">
        <w:rPr>
          <w:rFonts w:cs="Times New Roman"/>
          <w:szCs w:val="26"/>
        </w:rPr>
        <w:t xml:space="preserve"> возможности освоения обучающимися профессиональных образовательных программ с использованием ресурсов </w:t>
      </w:r>
      <w:r w:rsidR="00F60ADB" w:rsidRPr="008D6955">
        <w:rPr>
          <w:rFonts w:cs="Times New Roman"/>
          <w:szCs w:val="26"/>
        </w:rPr>
        <w:t>данных организаци</w:t>
      </w:r>
      <w:r w:rsidR="00853942" w:rsidRPr="008D6955">
        <w:rPr>
          <w:rFonts w:cs="Times New Roman"/>
          <w:szCs w:val="26"/>
        </w:rPr>
        <w:t>й</w:t>
      </w:r>
      <w:r w:rsidR="00D32389" w:rsidRPr="008D6955">
        <w:rPr>
          <w:rFonts w:cs="Times New Roman"/>
          <w:szCs w:val="26"/>
        </w:rPr>
        <w:t>:</w:t>
      </w:r>
    </w:p>
    <w:p w:rsidR="00BD25B4" w:rsidRPr="008D6955" w:rsidRDefault="00853942" w:rsidP="008D6955">
      <w:pPr>
        <w:pStyle w:val="a3"/>
        <w:spacing w:line="360" w:lineRule="auto"/>
        <w:ind w:left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 </w:t>
      </w:r>
      <w:r w:rsidR="00BD25B4" w:rsidRPr="008D6955">
        <w:rPr>
          <w:rFonts w:cs="Times New Roman"/>
          <w:szCs w:val="26"/>
        </w:rPr>
        <w:t xml:space="preserve">С образовательными организациями высшего образования, научно-исследовательскими учреждениями связи не держим. </w:t>
      </w:r>
    </w:p>
    <w:p w:rsidR="00D32389" w:rsidRPr="008D6955" w:rsidRDefault="000D77C5" w:rsidP="000E14F8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>опыт участия в конкурсах среди профессиональных образовательных организаций в рамках реализации Федеральной целевой программы развития на 2011-2015 годы, в соответствии с Планом-графиком выполнения мероприятий на 2015 год по направлению «Совершенствование комплексных региональных программ развития профессионального образования с учетом опыта их реализации</w:t>
      </w:r>
      <w:r w:rsidR="00D32389" w:rsidRPr="008D6955">
        <w:rPr>
          <w:rFonts w:cs="Times New Roman"/>
          <w:szCs w:val="26"/>
        </w:rPr>
        <w:t>:</w:t>
      </w:r>
    </w:p>
    <w:p w:rsidR="00214F58" w:rsidRPr="008D6955" w:rsidRDefault="00A12622" w:rsidP="008D6955">
      <w:pPr>
        <w:spacing w:line="360" w:lineRule="auto"/>
        <w:jc w:val="both"/>
        <w:rPr>
          <w:rFonts w:cs="Times New Roman"/>
          <w:i/>
          <w:szCs w:val="26"/>
        </w:rPr>
      </w:pPr>
      <w:r w:rsidRPr="008D6955">
        <w:rPr>
          <w:rFonts w:cs="Times New Roman"/>
          <w:szCs w:val="26"/>
        </w:rPr>
        <w:t>В этом году сократилось</w:t>
      </w:r>
      <w:r w:rsidR="008D0717" w:rsidRPr="008D6955">
        <w:rPr>
          <w:rFonts w:cs="Times New Roman"/>
          <w:szCs w:val="26"/>
        </w:rPr>
        <w:t xml:space="preserve"> участие в республиканских мероприятиях.</w:t>
      </w:r>
      <w:r w:rsidRPr="008D6955">
        <w:rPr>
          <w:rFonts w:cs="Times New Roman"/>
          <w:i/>
          <w:szCs w:val="26"/>
        </w:rPr>
        <w:t xml:space="preserve"> </w:t>
      </w:r>
      <w:r w:rsidR="00214F58" w:rsidRPr="008D6955">
        <w:rPr>
          <w:rFonts w:cs="Times New Roman"/>
          <w:szCs w:val="26"/>
        </w:rPr>
        <w:t xml:space="preserve">В </w:t>
      </w:r>
      <w:r w:rsidR="000D4735" w:rsidRPr="008D6955">
        <w:rPr>
          <w:rFonts w:cs="Times New Roman"/>
          <w:szCs w:val="26"/>
        </w:rPr>
        <w:t xml:space="preserve">октябре участвовали </w:t>
      </w:r>
      <w:r w:rsidR="006C5202" w:rsidRPr="008D6955">
        <w:rPr>
          <w:rFonts w:cs="Times New Roman"/>
          <w:szCs w:val="26"/>
        </w:rPr>
        <w:t xml:space="preserve">в ежегодном совещании работников профессионального образования, </w:t>
      </w:r>
      <w:r w:rsidR="000D4735" w:rsidRPr="008D6955">
        <w:rPr>
          <w:rFonts w:cs="Times New Roman"/>
          <w:szCs w:val="26"/>
        </w:rPr>
        <w:t xml:space="preserve">на выставке продукций учебно-производственных площадок ПОУ «Новые стандарты в действии» </w:t>
      </w:r>
      <w:r w:rsidR="008105AC" w:rsidRPr="008D6955">
        <w:rPr>
          <w:rFonts w:cs="Times New Roman"/>
          <w:szCs w:val="26"/>
        </w:rPr>
        <w:t xml:space="preserve"> </w:t>
      </w:r>
      <w:r w:rsidR="000D4735" w:rsidRPr="008D6955">
        <w:rPr>
          <w:rFonts w:cs="Times New Roman"/>
          <w:szCs w:val="26"/>
        </w:rPr>
        <w:t xml:space="preserve">и получили сертификат об участии. </w:t>
      </w:r>
    </w:p>
    <w:p w:rsidR="00276831" w:rsidRPr="008D6955" w:rsidRDefault="00276831" w:rsidP="008D6955">
      <w:pPr>
        <w:pStyle w:val="2"/>
        <w:spacing w:before="0" w:after="0" w:line="360" w:lineRule="auto"/>
        <w:jc w:val="both"/>
        <w:rPr>
          <w:rFonts w:cs="Times New Roman"/>
        </w:rPr>
      </w:pPr>
      <w:bookmarkStart w:id="6" w:name="_Toc421103070"/>
      <w:bookmarkStart w:id="7" w:name="_Toc421194407"/>
      <w:r w:rsidRPr="008D6955">
        <w:rPr>
          <w:rFonts w:cs="Times New Roman"/>
          <w:caps/>
        </w:rPr>
        <w:t>Направление</w:t>
      </w:r>
      <w:r w:rsidR="00E4460A" w:rsidRPr="008D6955">
        <w:rPr>
          <w:rFonts w:cs="Times New Roman"/>
          <w:caps/>
        </w:rPr>
        <w:t> </w:t>
      </w:r>
      <w:r w:rsidRPr="008D6955">
        <w:rPr>
          <w:rFonts w:cs="Times New Roman"/>
        </w:rPr>
        <w:t>2. </w:t>
      </w:r>
      <w:r w:rsidR="00E4460A" w:rsidRPr="008D6955">
        <w:rPr>
          <w:rFonts w:cs="Times New Roman"/>
          <w:spacing w:val="-4"/>
        </w:rPr>
        <w:t>М</w:t>
      </w:r>
      <w:r w:rsidR="00784498" w:rsidRPr="008D6955">
        <w:rPr>
          <w:rFonts w:cs="Times New Roman"/>
          <w:spacing w:val="-4"/>
        </w:rPr>
        <w:t>етодическое</w:t>
      </w:r>
      <w:r w:rsidRPr="008D6955">
        <w:rPr>
          <w:rFonts w:cs="Times New Roman"/>
          <w:spacing w:val="-4"/>
        </w:rPr>
        <w:t xml:space="preserve"> сопровождение </w:t>
      </w:r>
      <w:r w:rsidRPr="008D6955">
        <w:rPr>
          <w:rFonts w:cs="Times New Roman"/>
        </w:rPr>
        <w:t xml:space="preserve">реализации </w:t>
      </w:r>
      <w:r w:rsidR="00E4460A" w:rsidRPr="008D6955">
        <w:rPr>
          <w:rFonts w:cs="Times New Roman"/>
        </w:rPr>
        <w:t>профессиональных образовательных программ</w:t>
      </w:r>
      <w:bookmarkEnd w:id="6"/>
      <w:bookmarkEnd w:id="7"/>
      <w:r w:rsidR="00E4460A" w:rsidRPr="008D6955">
        <w:rPr>
          <w:rFonts w:cs="Times New Roman"/>
        </w:rPr>
        <w:t xml:space="preserve"> </w:t>
      </w:r>
    </w:p>
    <w:p w:rsidR="009F72D5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2.1) </w:t>
      </w:r>
      <w:r w:rsidR="00466093" w:rsidRPr="008D6955">
        <w:rPr>
          <w:rFonts w:cs="Times New Roman"/>
          <w:szCs w:val="26"/>
        </w:rPr>
        <w:t>разработк</w:t>
      </w:r>
      <w:r w:rsidR="009F72D5" w:rsidRPr="008D6955">
        <w:rPr>
          <w:rFonts w:cs="Times New Roman"/>
          <w:szCs w:val="26"/>
        </w:rPr>
        <w:t>а</w:t>
      </w:r>
      <w:r w:rsidR="00466093" w:rsidRPr="008D6955">
        <w:rPr>
          <w:rFonts w:cs="Times New Roman"/>
          <w:szCs w:val="26"/>
        </w:rPr>
        <w:t xml:space="preserve"> </w:t>
      </w:r>
      <w:r w:rsidR="009E6046" w:rsidRPr="008D6955">
        <w:rPr>
          <w:rFonts w:cs="Times New Roman"/>
          <w:szCs w:val="26"/>
        </w:rPr>
        <w:t xml:space="preserve">и обновление </w:t>
      </w:r>
      <w:r w:rsidR="009F72D5" w:rsidRPr="008D6955">
        <w:rPr>
          <w:rFonts w:cs="Times New Roman"/>
          <w:szCs w:val="26"/>
        </w:rPr>
        <w:t xml:space="preserve">в соответствии с федеральными государственными образовательными стандартами среднего профессионального образования (ФГОС СПО 3+) и с учетом </w:t>
      </w:r>
      <w:r w:rsidR="00C74F61" w:rsidRPr="008D6955">
        <w:rPr>
          <w:rFonts w:cs="Times New Roman"/>
          <w:szCs w:val="26"/>
        </w:rPr>
        <w:t xml:space="preserve">(при наличии) </w:t>
      </w:r>
      <w:r w:rsidR="009F72D5" w:rsidRPr="008D6955">
        <w:rPr>
          <w:rFonts w:cs="Times New Roman"/>
          <w:szCs w:val="26"/>
        </w:rPr>
        <w:t>проф</w:t>
      </w:r>
      <w:r w:rsidR="006D0642" w:rsidRPr="008D6955">
        <w:rPr>
          <w:rFonts w:cs="Times New Roman"/>
          <w:szCs w:val="26"/>
        </w:rPr>
        <w:t xml:space="preserve">ессиональных </w:t>
      </w:r>
      <w:r w:rsidR="009F72D5" w:rsidRPr="008D6955">
        <w:rPr>
          <w:rFonts w:cs="Times New Roman"/>
          <w:szCs w:val="26"/>
        </w:rPr>
        <w:t>стандартов:</w:t>
      </w:r>
    </w:p>
    <w:p w:rsidR="009F72D5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</w:t>
      </w:r>
      <w:r w:rsidR="0026048C" w:rsidRPr="008D6955">
        <w:rPr>
          <w:rFonts w:cs="Times New Roman"/>
          <w:szCs w:val="26"/>
        </w:rPr>
        <w:t xml:space="preserve">программ подготовки квалифицированных рабочих, служащих, </w:t>
      </w:r>
    </w:p>
    <w:p w:rsidR="009F72D5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</w:t>
      </w:r>
      <w:r w:rsidR="0026048C" w:rsidRPr="008D6955">
        <w:rPr>
          <w:rFonts w:cs="Times New Roman"/>
          <w:szCs w:val="26"/>
        </w:rPr>
        <w:t xml:space="preserve">программ подготовки специалистов среднего звена, </w:t>
      </w:r>
    </w:p>
    <w:p w:rsidR="009F72D5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</w:t>
      </w:r>
      <w:r w:rsidR="0026048C" w:rsidRPr="008D6955">
        <w:rPr>
          <w:rFonts w:cs="Times New Roman"/>
          <w:szCs w:val="26"/>
        </w:rPr>
        <w:t xml:space="preserve">основных программ профессионального обучения, </w:t>
      </w:r>
    </w:p>
    <w:p w:rsidR="00466093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 </w:t>
      </w:r>
      <w:r w:rsidR="0026048C" w:rsidRPr="008D6955">
        <w:rPr>
          <w:rFonts w:cs="Times New Roman"/>
          <w:szCs w:val="26"/>
        </w:rPr>
        <w:t>дополните</w:t>
      </w:r>
      <w:r w:rsidR="00C74F61" w:rsidRPr="008D6955">
        <w:rPr>
          <w:rFonts w:cs="Times New Roman"/>
          <w:szCs w:val="26"/>
        </w:rPr>
        <w:t>льных профессиональных программ.</w:t>
      </w:r>
    </w:p>
    <w:p w:rsidR="00415F65" w:rsidRPr="008D6955" w:rsidRDefault="00415F65" w:rsidP="008D6955">
      <w:pPr>
        <w:spacing w:line="360" w:lineRule="auto"/>
        <w:jc w:val="both"/>
        <w:rPr>
          <w:rFonts w:cs="Times New Roman"/>
          <w:szCs w:val="26"/>
        </w:rPr>
      </w:pPr>
    </w:p>
    <w:p w:rsidR="00541EDA" w:rsidRPr="008D6955" w:rsidRDefault="00541EDA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 этом учебном году обновлены в соответствии с федеральными государственными образовательными стандартами среднего профессионального образования (ФГОС СПО 3+) всего 5 программ подготовки квалифицированных рабочих, служащих:</w:t>
      </w:r>
    </w:p>
    <w:p w:rsidR="00415F65" w:rsidRPr="008D6955" w:rsidRDefault="00415F65" w:rsidP="008D6955">
      <w:pPr>
        <w:spacing w:line="360" w:lineRule="auto"/>
        <w:jc w:val="both"/>
        <w:rPr>
          <w:rFonts w:cs="Times New Roman"/>
          <w:szCs w:val="26"/>
        </w:rPr>
      </w:pPr>
    </w:p>
    <w:tbl>
      <w:tblPr>
        <w:tblStyle w:val="ac"/>
        <w:tblW w:w="9803" w:type="dxa"/>
        <w:tblLayout w:type="fixed"/>
        <w:tblLook w:val="04A0"/>
      </w:tblPr>
      <w:tblGrid>
        <w:gridCol w:w="400"/>
        <w:gridCol w:w="1126"/>
        <w:gridCol w:w="1559"/>
        <w:gridCol w:w="1559"/>
        <w:gridCol w:w="993"/>
        <w:gridCol w:w="1138"/>
        <w:gridCol w:w="1044"/>
        <w:gridCol w:w="1984"/>
      </w:tblGrid>
      <w:tr w:rsidR="0058121C" w:rsidRPr="008D6955" w:rsidTr="00C13560">
        <w:tc>
          <w:tcPr>
            <w:tcW w:w="400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№</w:t>
            </w:r>
          </w:p>
        </w:tc>
        <w:tc>
          <w:tcPr>
            <w:tcW w:w="1126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Код</w:t>
            </w:r>
          </w:p>
        </w:tc>
        <w:tc>
          <w:tcPr>
            <w:tcW w:w="1559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Наименование профессии</w:t>
            </w:r>
          </w:p>
        </w:tc>
        <w:tc>
          <w:tcPr>
            <w:tcW w:w="1559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Квалификация</w:t>
            </w:r>
          </w:p>
        </w:tc>
        <w:tc>
          <w:tcPr>
            <w:tcW w:w="993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Форма обучения</w:t>
            </w:r>
          </w:p>
        </w:tc>
        <w:tc>
          <w:tcPr>
            <w:tcW w:w="1138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База приема</w:t>
            </w:r>
          </w:p>
        </w:tc>
        <w:tc>
          <w:tcPr>
            <w:tcW w:w="1044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Нормативный срок освоения</w:t>
            </w:r>
          </w:p>
        </w:tc>
        <w:tc>
          <w:tcPr>
            <w:tcW w:w="1984" w:type="dxa"/>
          </w:tcPr>
          <w:p w:rsidR="0058121C" w:rsidRPr="008D6955" w:rsidRDefault="0058121C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Реквизиты ФГОС</w:t>
            </w:r>
          </w:p>
        </w:tc>
      </w:tr>
      <w:tr w:rsidR="0058121C" w:rsidRPr="008D6955" w:rsidTr="00C13560">
        <w:tc>
          <w:tcPr>
            <w:tcW w:w="400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</w:t>
            </w:r>
          </w:p>
        </w:tc>
        <w:tc>
          <w:tcPr>
            <w:tcW w:w="1126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08.01.07</w:t>
            </w:r>
          </w:p>
        </w:tc>
        <w:tc>
          <w:tcPr>
            <w:tcW w:w="1559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Мастер общестроительных </w:t>
            </w:r>
            <w:r w:rsidRPr="008D6955">
              <w:rPr>
                <w:rFonts w:cs="Times New Roman"/>
                <w:szCs w:val="26"/>
              </w:rPr>
              <w:lastRenderedPageBreak/>
              <w:t>работ</w:t>
            </w:r>
          </w:p>
        </w:tc>
        <w:tc>
          <w:tcPr>
            <w:tcW w:w="1559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Каменщик 3 (4) разряда</w:t>
            </w:r>
            <w:r w:rsidR="00483ADD" w:rsidRPr="008D6955">
              <w:rPr>
                <w:rFonts w:cs="Times New Roman"/>
                <w:szCs w:val="26"/>
              </w:rPr>
              <w:t>;</w:t>
            </w:r>
          </w:p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Электросварщик ручной сварки 3 (4) разряда</w:t>
            </w:r>
          </w:p>
        </w:tc>
        <w:tc>
          <w:tcPr>
            <w:tcW w:w="993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Очная</w:t>
            </w:r>
          </w:p>
        </w:tc>
        <w:tc>
          <w:tcPr>
            <w:tcW w:w="1138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На базе среднего </w:t>
            </w:r>
            <w:r w:rsidRPr="008D6955">
              <w:rPr>
                <w:rFonts w:cs="Times New Roman"/>
                <w:szCs w:val="26"/>
              </w:rPr>
              <w:lastRenderedPageBreak/>
              <w:t>общего образования</w:t>
            </w:r>
          </w:p>
        </w:tc>
        <w:tc>
          <w:tcPr>
            <w:tcW w:w="1044" w:type="dxa"/>
          </w:tcPr>
          <w:p w:rsidR="0058121C" w:rsidRPr="008D6955" w:rsidRDefault="0058121C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10 мес</w:t>
            </w:r>
          </w:p>
        </w:tc>
        <w:tc>
          <w:tcPr>
            <w:tcW w:w="1984" w:type="dxa"/>
          </w:tcPr>
          <w:p w:rsidR="005C0B9E" w:rsidRPr="008D6955" w:rsidRDefault="005C0B9E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 xml:space="preserve">Утв. приказом МОИН РФ от </w:t>
            </w:r>
          </w:p>
          <w:p w:rsidR="005C0B9E" w:rsidRPr="008D6955" w:rsidRDefault="005C0B9E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 xml:space="preserve">2 августа </w:t>
            </w: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lastRenderedPageBreak/>
              <w:t>2013 г. N 683,</w:t>
            </w:r>
          </w:p>
          <w:p w:rsidR="005C0B9E" w:rsidRPr="008D6955" w:rsidRDefault="005C0B9E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зарегистрировано в Минюсте РФ 20 августа 2013 г.</w:t>
            </w:r>
          </w:p>
          <w:p w:rsidR="0058121C" w:rsidRPr="008D6955" w:rsidRDefault="005C0B9E" w:rsidP="008D6955">
            <w:pPr>
              <w:spacing w:line="36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N 29727</w:t>
            </w:r>
          </w:p>
        </w:tc>
      </w:tr>
      <w:tr w:rsidR="00E22136" w:rsidRPr="008D6955" w:rsidTr="00C13560">
        <w:tc>
          <w:tcPr>
            <w:tcW w:w="400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2</w:t>
            </w:r>
          </w:p>
        </w:tc>
        <w:tc>
          <w:tcPr>
            <w:tcW w:w="1126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29.01.29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столярного и мебельного производства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Столяр 3(4) разряда;</w:t>
            </w:r>
          </w:p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Отделочник изделий из древесины 3(4) разряда</w:t>
            </w:r>
          </w:p>
        </w:tc>
        <w:tc>
          <w:tcPr>
            <w:tcW w:w="993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Очная</w:t>
            </w:r>
          </w:p>
        </w:tc>
        <w:tc>
          <w:tcPr>
            <w:tcW w:w="1138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На базе среднего общего образования</w:t>
            </w:r>
          </w:p>
        </w:tc>
        <w:tc>
          <w:tcPr>
            <w:tcW w:w="1044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10 мес</w:t>
            </w:r>
          </w:p>
        </w:tc>
        <w:tc>
          <w:tcPr>
            <w:tcW w:w="1984" w:type="dxa"/>
          </w:tcPr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 xml:space="preserve">Утв. приказом МОИН РФ от 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>2 августа 2013 г. N 764,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зарегистрировано в Минюсте РФ 20 августа 2013 г.</w:t>
            </w:r>
          </w:p>
          <w:p w:rsidR="00E22136" w:rsidRPr="008D6955" w:rsidRDefault="00E22136" w:rsidP="008D6955">
            <w:pPr>
              <w:spacing w:line="36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N 29645</w:t>
            </w:r>
          </w:p>
        </w:tc>
      </w:tr>
      <w:tr w:rsidR="00E22136" w:rsidRPr="008D6955" w:rsidTr="00C13560">
        <w:tc>
          <w:tcPr>
            <w:tcW w:w="400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1126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08.01.14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Монтажник санитарно-технических систем и оборудования 3 (4) разряда; Электрогазосварщик 3 (4) разряда</w:t>
            </w:r>
          </w:p>
        </w:tc>
        <w:tc>
          <w:tcPr>
            <w:tcW w:w="993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Очная</w:t>
            </w:r>
          </w:p>
        </w:tc>
        <w:tc>
          <w:tcPr>
            <w:tcW w:w="1138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На базе среднего общего образования</w:t>
            </w:r>
          </w:p>
        </w:tc>
        <w:tc>
          <w:tcPr>
            <w:tcW w:w="1044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10 мес</w:t>
            </w:r>
          </w:p>
        </w:tc>
        <w:tc>
          <w:tcPr>
            <w:tcW w:w="1984" w:type="dxa"/>
          </w:tcPr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 xml:space="preserve">Утв. приказом МОИН РФ от 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>2 августа 2013 г. N 660,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зарегистрировано в Минюсте РФ 20 августа 2013 г.</w:t>
            </w:r>
          </w:p>
          <w:p w:rsidR="00E22136" w:rsidRPr="008D6955" w:rsidRDefault="00E22136" w:rsidP="008D6955">
            <w:pPr>
              <w:spacing w:line="36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N 29529</w:t>
            </w:r>
          </w:p>
        </w:tc>
      </w:tr>
      <w:tr w:rsidR="00E22136" w:rsidRPr="008D6955" w:rsidTr="00C13560">
        <w:tc>
          <w:tcPr>
            <w:tcW w:w="400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4</w:t>
            </w:r>
          </w:p>
        </w:tc>
        <w:tc>
          <w:tcPr>
            <w:tcW w:w="1126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35.01.17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Обработчик рыбы и морепродуктов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Обработчик рыбы 3 (4) разряда; Обработчик морепродуктов 3 разряда; Оператор </w:t>
            </w:r>
            <w:r w:rsidRPr="008D6955">
              <w:rPr>
                <w:rFonts w:cs="Times New Roman"/>
                <w:szCs w:val="26"/>
              </w:rPr>
              <w:lastRenderedPageBreak/>
              <w:t>коптильной установки 4 (5) разряда</w:t>
            </w:r>
          </w:p>
        </w:tc>
        <w:tc>
          <w:tcPr>
            <w:tcW w:w="993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Очная</w:t>
            </w:r>
          </w:p>
        </w:tc>
        <w:tc>
          <w:tcPr>
            <w:tcW w:w="1138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На базе среднего общего образования</w:t>
            </w:r>
          </w:p>
        </w:tc>
        <w:tc>
          <w:tcPr>
            <w:tcW w:w="1044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10 мес</w:t>
            </w:r>
          </w:p>
        </w:tc>
        <w:tc>
          <w:tcPr>
            <w:tcW w:w="1984" w:type="dxa"/>
          </w:tcPr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 xml:space="preserve">Утв. приказом МОИН РФ от 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>2 августа 2013 г. N 714,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зарегистрировано в Минюсте РФ 20 августа 2013 г.</w:t>
            </w:r>
          </w:p>
          <w:p w:rsidR="00E22136" w:rsidRPr="008D6955" w:rsidRDefault="00E22136" w:rsidP="008D6955">
            <w:pPr>
              <w:spacing w:line="36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lastRenderedPageBreak/>
              <w:t>N 29702</w:t>
            </w:r>
          </w:p>
        </w:tc>
      </w:tr>
      <w:tr w:rsidR="00E22136" w:rsidRPr="008D6955" w:rsidTr="00C13560">
        <w:tc>
          <w:tcPr>
            <w:tcW w:w="400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5</w:t>
            </w:r>
          </w:p>
        </w:tc>
        <w:tc>
          <w:tcPr>
            <w:tcW w:w="1126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29.01.07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Портной</w:t>
            </w:r>
          </w:p>
        </w:tc>
        <w:tc>
          <w:tcPr>
            <w:tcW w:w="1559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Портной 3(4) разряда</w:t>
            </w:r>
          </w:p>
        </w:tc>
        <w:tc>
          <w:tcPr>
            <w:tcW w:w="993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Очная</w:t>
            </w:r>
          </w:p>
        </w:tc>
        <w:tc>
          <w:tcPr>
            <w:tcW w:w="1138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На базе среднего общего образования</w:t>
            </w:r>
          </w:p>
        </w:tc>
        <w:tc>
          <w:tcPr>
            <w:tcW w:w="1044" w:type="dxa"/>
          </w:tcPr>
          <w:p w:rsidR="00E22136" w:rsidRPr="008D6955" w:rsidRDefault="00E2213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10 мес</w:t>
            </w:r>
          </w:p>
        </w:tc>
        <w:tc>
          <w:tcPr>
            <w:tcW w:w="1984" w:type="dxa"/>
          </w:tcPr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 xml:space="preserve">Утв. приказом МОИН РФ от 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bCs/>
                <w:szCs w:val="26"/>
                <w:lang w:eastAsia="ru-RU"/>
              </w:rPr>
              <w:t>2 августа 2013 г. N 770,</w:t>
            </w:r>
          </w:p>
          <w:p w:rsidR="00E22136" w:rsidRPr="008D6955" w:rsidRDefault="00E22136" w:rsidP="008D6955">
            <w:pPr>
              <w:spacing w:line="360" w:lineRule="auto"/>
              <w:jc w:val="both"/>
              <w:outlineLvl w:val="2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зарегистрировано в Минюсте РФ 20 августа 2013 г.</w:t>
            </w:r>
          </w:p>
          <w:p w:rsidR="00E22136" w:rsidRPr="008D6955" w:rsidRDefault="00E22136" w:rsidP="008D6955">
            <w:pPr>
              <w:spacing w:line="36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8D6955">
              <w:rPr>
                <w:rFonts w:eastAsia="Times New Roman" w:cs="Times New Roman"/>
                <w:szCs w:val="26"/>
                <w:lang w:eastAsia="ru-RU"/>
              </w:rPr>
              <w:t>N 29655</w:t>
            </w:r>
          </w:p>
        </w:tc>
      </w:tr>
    </w:tbl>
    <w:p w:rsidR="00541EDA" w:rsidRPr="008D6955" w:rsidRDefault="00541EDA" w:rsidP="008D6955">
      <w:pPr>
        <w:spacing w:line="360" w:lineRule="auto"/>
        <w:jc w:val="both"/>
        <w:rPr>
          <w:rFonts w:cs="Times New Roman"/>
          <w:szCs w:val="26"/>
        </w:rPr>
      </w:pPr>
    </w:p>
    <w:p w:rsidR="00456A15" w:rsidRPr="008D6955" w:rsidRDefault="00456A15" w:rsidP="008D6955">
      <w:pPr>
        <w:spacing w:line="360" w:lineRule="auto"/>
        <w:jc w:val="both"/>
        <w:rPr>
          <w:rFonts w:eastAsia="Times New Roman" w:cs="Times New Roman"/>
          <w:bCs/>
          <w:szCs w:val="26"/>
        </w:rPr>
      </w:pPr>
      <w:r w:rsidRPr="008D6955">
        <w:rPr>
          <w:rFonts w:eastAsia="Times New Roman" w:cs="Times New Roman"/>
          <w:bCs/>
          <w:szCs w:val="26"/>
        </w:rPr>
        <w:t xml:space="preserve">Имеется лицензия серии СЯ № 001803 от 01.07.2012 г., со сроком действия </w:t>
      </w:r>
      <w:r w:rsidRPr="008D6955">
        <w:rPr>
          <w:rFonts w:eastAsia="Times New Roman" w:cs="Times New Roman"/>
          <w:bCs/>
          <w:szCs w:val="26"/>
          <w:u w:val="single"/>
        </w:rPr>
        <w:t>бессрочно</w:t>
      </w:r>
      <w:r w:rsidRPr="008D6955">
        <w:rPr>
          <w:rFonts w:eastAsia="Times New Roman" w:cs="Times New Roman"/>
          <w:bCs/>
          <w:szCs w:val="26"/>
        </w:rPr>
        <w:t xml:space="preserve">  с приложениями №1, №2, №3, выданы Министерством образования РС(Я). Свидетельство о государственной аккредитации серии 14А № 0000052 от 15.04.2013г., выдано Министерством образования РС(Я) на срок действия по 15 апреля 2019г.</w:t>
      </w:r>
    </w:p>
    <w:p w:rsidR="00541EDA" w:rsidRPr="008D6955" w:rsidRDefault="006C5202" w:rsidP="008D6955">
      <w:pPr>
        <w:pStyle w:val="ad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8D6955">
        <w:rPr>
          <w:rFonts w:ascii="Times New Roman" w:hAnsi="Times New Roman"/>
          <w:b w:val="0"/>
          <w:sz w:val="26"/>
          <w:szCs w:val="26"/>
        </w:rPr>
        <w:t>З</w:t>
      </w:r>
      <w:r w:rsidR="00483ADD" w:rsidRPr="008D6955">
        <w:rPr>
          <w:rFonts w:ascii="Times New Roman" w:hAnsi="Times New Roman"/>
          <w:b w:val="0"/>
          <w:sz w:val="26"/>
          <w:szCs w:val="26"/>
        </w:rPr>
        <w:t>а</w:t>
      </w:r>
      <w:r w:rsidRPr="008D6955">
        <w:rPr>
          <w:rFonts w:ascii="Times New Roman" w:hAnsi="Times New Roman"/>
          <w:b w:val="0"/>
          <w:sz w:val="26"/>
          <w:szCs w:val="26"/>
        </w:rPr>
        <w:t>ключены</w:t>
      </w:r>
      <w:r w:rsidR="00483ADD" w:rsidRPr="008D6955">
        <w:rPr>
          <w:rFonts w:ascii="Times New Roman" w:hAnsi="Times New Roman"/>
          <w:b w:val="0"/>
          <w:sz w:val="26"/>
          <w:szCs w:val="26"/>
        </w:rPr>
        <w:t xml:space="preserve"> договора на совместн</w:t>
      </w:r>
      <w:r w:rsidRPr="008D6955">
        <w:rPr>
          <w:rFonts w:ascii="Times New Roman" w:hAnsi="Times New Roman"/>
          <w:b w:val="0"/>
          <w:sz w:val="26"/>
          <w:szCs w:val="26"/>
        </w:rPr>
        <w:t>ую подготовку кадров со следующими работодателями</w:t>
      </w:r>
      <w:r w:rsidR="00483ADD" w:rsidRPr="008D6955">
        <w:rPr>
          <w:rFonts w:ascii="Times New Roman" w:hAnsi="Times New Roman"/>
          <w:b w:val="0"/>
          <w:sz w:val="26"/>
          <w:szCs w:val="26"/>
        </w:rPr>
        <w:t>: филиал Г</w:t>
      </w:r>
      <w:r w:rsidR="00456A15" w:rsidRPr="008D6955">
        <w:rPr>
          <w:rFonts w:ascii="Times New Roman" w:hAnsi="Times New Roman"/>
          <w:b w:val="0"/>
          <w:sz w:val="26"/>
          <w:szCs w:val="26"/>
        </w:rPr>
        <w:t>УП ЖКХ РС(Я) Жиганского района</w:t>
      </w:r>
      <w:r w:rsidR="00483ADD" w:rsidRPr="008D6955">
        <w:rPr>
          <w:rFonts w:ascii="Times New Roman" w:hAnsi="Times New Roman"/>
          <w:b w:val="0"/>
          <w:sz w:val="26"/>
          <w:szCs w:val="26"/>
        </w:rPr>
        <w:t xml:space="preserve">, ООО «Нордин», </w:t>
      </w:r>
      <w:r w:rsidR="00F81078" w:rsidRPr="008D6955">
        <w:rPr>
          <w:rFonts w:ascii="Times New Roman" w:hAnsi="Times New Roman"/>
          <w:b w:val="0"/>
          <w:sz w:val="26"/>
          <w:szCs w:val="26"/>
        </w:rPr>
        <w:t>МАУ «Жиганск-Строй»,</w:t>
      </w:r>
      <w:r w:rsidR="00F81078" w:rsidRPr="008D6955">
        <w:rPr>
          <w:rFonts w:ascii="Times New Roman" w:hAnsi="Times New Roman"/>
          <w:sz w:val="26"/>
          <w:szCs w:val="26"/>
        </w:rPr>
        <w:t xml:space="preserve"> </w:t>
      </w:r>
      <w:r w:rsidR="00483ADD" w:rsidRPr="008D6955">
        <w:rPr>
          <w:rFonts w:ascii="Times New Roman" w:hAnsi="Times New Roman"/>
          <w:b w:val="0"/>
          <w:sz w:val="26"/>
          <w:szCs w:val="26"/>
        </w:rPr>
        <w:t>ИП «Кириллин Г.А.», ИП «Атласов Р.П.</w:t>
      </w:r>
      <w:r w:rsidR="00456A15" w:rsidRPr="008D6955">
        <w:rPr>
          <w:rFonts w:ascii="Times New Roman" w:hAnsi="Times New Roman"/>
          <w:b w:val="0"/>
          <w:sz w:val="26"/>
          <w:szCs w:val="26"/>
        </w:rPr>
        <w:t>», СХПК «Жиганский», Центр занятости населения.</w:t>
      </w:r>
    </w:p>
    <w:p w:rsidR="00B73C38" w:rsidRPr="008D6955" w:rsidRDefault="00B73C38" w:rsidP="008D6955">
      <w:pPr>
        <w:spacing w:line="360" w:lineRule="auto"/>
        <w:jc w:val="both"/>
        <w:rPr>
          <w:rStyle w:val="FontStyle11"/>
          <w:sz w:val="26"/>
          <w:szCs w:val="26"/>
        </w:rPr>
      </w:pPr>
      <w:r w:rsidRPr="008D6955">
        <w:rPr>
          <w:rFonts w:cs="Times New Roman"/>
          <w:szCs w:val="26"/>
        </w:rPr>
        <w:t>Учебные планы утверждены директором ГБОУ РС(Я) «ПУ-27» 20 марта 2015г., находятся на согласовании в Центре методического обеспечения МПОПиРК РС(Я).</w:t>
      </w:r>
      <w:r w:rsidRPr="008D6955">
        <w:rPr>
          <w:rStyle w:val="FontStyle11"/>
          <w:sz w:val="26"/>
          <w:szCs w:val="26"/>
        </w:rPr>
        <w:t xml:space="preserve"> </w:t>
      </w:r>
    </w:p>
    <w:p w:rsidR="00B73C38" w:rsidRPr="008D6955" w:rsidRDefault="00B73C38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Все рабочие программы </w:t>
      </w:r>
      <w:r w:rsidR="00F43D64" w:rsidRPr="008D6955">
        <w:rPr>
          <w:rFonts w:cs="Times New Roman"/>
          <w:szCs w:val="26"/>
        </w:rPr>
        <w:t xml:space="preserve">ПКРС </w:t>
      </w:r>
      <w:r w:rsidRPr="008D6955">
        <w:rPr>
          <w:rFonts w:cs="Times New Roman"/>
          <w:szCs w:val="26"/>
        </w:rPr>
        <w:t xml:space="preserve">прошли </w:t>
      </w:r>
      <w:r w:rsidR="00F43D64" w:rsidRPr="008D6955">
        <w:rPr>
          <w:rFonts w:cs="Times New Roman"/>
          <w:szCs w:val="26"/>
        </w:rPr>
        <w:t>экспертизу в Министерстве профессионального образования, подготовки и расстановки кадров РС(Я) в предыдущих годах и рекомендованы к применению. За следующий учебный год еще не обновлены, ждем экспертные заключения на учебные планы.</w:t>
      </w:r>
    </w:p>
    <w:p w:rsidR="00B73C38" w:rsidRPr="008D6955" w:rsidRDefault="00B73C38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Примерные ОПОПы имеются по профессиям: «Монтажник санитарно-технических, вентиляционных систем и оборудования», «Портной», «Мастер общестроительных работ». </w:t>
      </w:r>
    </w:p>
    <w:p w:rsidR="00C13560" w:rsidRPr="008D6955" w:rsidRDefault="00C1356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 xml:space="preserve">Во исполнение приказа МПОПИРК РС(Я) № 01-07/88 от 14.02.2013 г. "О внедрении инновационного блока в программу подготовки специалистов в учебных заведениях НПО и СПО" за счет часов вариативной части введен во всех группах инновационный блок по направлению "Инновационное предпринимательство" в количестве 47 часов. </w:t>
      </w:r>
    </w:p>
    <w:p w:rsidR="00483ADD" w:rsidRPr="008D6955" w:rsidRDefault="00C5434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 соответств</w:t>
      </w:r>
      <w:r w:rsidR="00D15963" w:rsidRPr="008D6955">
        <w:rPr>
          <w:rFonts w:cs="Times New Roman"/>
          <w:szCs w:val="26"/>
        </w:rPr>
        <w:t>ии с рекомендациями работодателей</w:t>
      </w:r>
      <w:r w:rsidRPr="008D6955">
        <w:rPr>
          <w:rFonts w:cs="Times New Roman"/>
          <w:szCs w:val="26"/>
        </w:rPr>
        <w:t xml:space="preserve"> введены </w:t>
      </w:r>
      <w:r w:rsidR="00622304" w:rsidRPr="008D6955">
        <w:rPr>
          <w:rFonts w:cs="Times New Roman"/>
          <w:szCs w:val="26"/>
        </w:rPr>
        <w:t xml:space="preserve">в группах </w:t>
      </w:r>
      <w:r w:rsidRPr="008D6955">
        <w:rPr>
          <w:rFonts w:cs="Times New Roman"/>
          <w:szCs w:val="26"/>
        </w:rPr>
        <w:t>новые учебные дисциплины "Экономика организации"</w:t>
      </w:r>
      <w:r w:rsidR="00D15963" w:rsidRPr="008D6955">
        <w:rPr>
          <w:rFonts w:cs="Times New Roman"/>
          <w:szCs w:val="26"/>
        </w:rPr>
        <w:t>,</w:t>
      </w:r>
      <w:r w:rsidR="00622304" w:rsidRPr="008D6955">
        <w:rPr>
          <w:rFonts w:cs="Times New Roman"/>
          <w:szCs w:val="26"/>
        </w:rPr>
        <w:t xml:space="preserve"> "Охрана труда" по</w:t>
      </w:r>
      <w:r w:rsidRPr="008D6955">
        <w:rPr>
          <w:rFonts w:cs="Times New Roman"/>
          <w:szCs w:val="26"/>
        </w:rPr>
        <w:t xml:space="preserve"> 50 часов максимальной учебной нагрузки.</w:t>
      </w:r>
      <w:r w:rsidR="00622304" w:rsidRPr="008D6955">
        <w:rPr>
          <w:rFonts w:cs="Times New Roman"/>
          <w:szCs w:val="26"/>
        </w:rPr>
        <w:t xml:space="preserve"> В группе «Портной» введен предмет </w:t>
      </w:r>
      <w:r w:rsidR="00D446C2" w:rsidRPr="008D6955">
        <w:rPr>
          <w:rFonts w:cs="Times New Roman"/>
          <w:szCs w:val="26"/>
        </w:rPr>
        <w:t>«Изготовление национальной одежды»</w:t>
      </w:r>
      <w:r w:rsidRPr="008D6955">
        <w:rPr>
          <w:rFonts w:cs="Times New Roman"/>
          <w:szCs w:val="26"/>
        </w:rPr>
        <w:t xml:space="preserve"> </w:t>
      </w:r>
      <w:r w:rsidR="00D446C2" w:rsidRPr="008D6955">
        <w:rPr>
          <w:rFonts w:cs="Times New Roman"/>
          <w:szCs w:val="26"/>
        </w:rPr>
        <w:t>в количестве 47 часов максимальной учебной нагрузки, в группе «Мастер столярного и мебельного производства» - «Национальная культура народов Якутии» - 50 часов, в группе «Обработчик рыбы и морепродуктов» введена новая уч</w:t>
      </w:r>
      <w:r w:rsidR="00B73C38" w:rsidRPr="008D6955">
        <w:rPr>
          <w:rFonts w:cs="Times New Roman"/>
          <w:szCs w:val="26"/>
        </w:rPr>
        <w:t>ебная дисциплина «Основы ихтиопатологии</w:t>
      </w:r>
      <w:r w:rsidR="00D446C2" w:rsidRPr="008D6955">
        <w:rPr>
          <w:rFonts w:cs="Times New Roman"/>
          <w:szCs w:val="26"/>
        </w:rPr>
        <w:t>»</w:t>
      </w:r>
      <w:r w:rsidR="00895107" w:rsidRPr="008D6955">
        <w:rPr>
          <w:rFonts w:cs="Times New Roman"/>
          <w:szCs w:val="26"/>
        </w:rPr>
        <w:t xml:space="preserve"> в количестве</w:t>
      </w:r>
      <w:r w:rsidR="00B73C38" w:rsidRPr="008D6955">
        <w:rPr>
          <w:rFonts w:cs="Times New Roman"/>
          <w:szCs w:val="26"/>
        </w:rPr>
        <w:t xml:space="preserve"> 48 часов максимальной учебной нагрузки</w:t>
      </w:r>
      <w:r w:rsidR="00D446C2" w:rsidRPr="008D6955">
        <w:rPr>
          <w:rFonts w:cs="Times New Roman"/>
          <w:szCs w:val="26"/>
        </w:rPr>
        <w:t>. Оставшиеся часы</w:t>
      </w:r>
      <w:r w:rsidRPr="008D6955">
        <w:rPr>
          <w:rFonts w:cs="Times New Roman"/>
          <w:szCs w:val="26"/>
        </w:rPr>
        <w:t xml:space="preserve"> вариативной части отведены для </w:t>
      </w:r>
      <w:r w:rsidR="00D446C2" w:rsidRPr="008D6955">
        <w:rPr>
          <w:rFonts w:cs="Times New Roman"/>
          <w:szCs w:val="26"/>
        </w:rPr>
        <w:t>углубления профессиональных модулей.</w:t>
      </w:r>
      <w:r w:rsidRPr="008D6955">
        <w:rPr>
          <w:rFonts w:cs="Times New Roman"/>
          <w:szCs w:val="26"/>
        </w:rPr>
        <w:t xml:space="preserve"> </w:t>
      </w:r>
    </w:p>
    <w:p w:rsidR="00E130EB" w:rsidRPr="008D6955" w:rsidRDefault="00A15CC5" w:rsidP="008D6955">
      <w:pPr>
        <w:spacing w:line="360" w:lineRule="auto"/>
        <w:jc w:val="both"/>
        <w:rPr>
          <w:rFonts w:cs="Times New Roman"/>
          <w:i/>
          <w:szCs w:val="26"/>
        </w:rPr>
      </w:pPr>
      <w:r w:rsidRPr="008D6955">
        <w:rPr>
          <w:rFonts w:cs="Times New Roman"/>
          <w:szCs w:val="26"/>
        </w:rPr>
        <w:t>2.2) </w:t>
      </w:r>
      <w:r w:rsidR="008960DE" w:rsidRPr="008D6955">
        <w:rPr>
          <w:rFonts w:cs="Times New Roman"/>
          <w:szCs w:val="26"/>
        </w:rPr>
        <w:t xml:space="preserve">создание и апробация предметного содержания </w:t>
      </w:r>
      <w:r w:rsidR="000B4C3D" w:rsidRPr="008D6955">
        <w:rPr>
          <w:rFonts w:cs="Times New Roman"/>
          <w:szCs w:val="26"/>
        </w:rPr>
        <w:t>учебных дисциплин и профессиональных модулей</w:t>
      </w:r>
      <w:r w:rsidR="008960DE" w:rsidRPr="008D6955">
        <w:rPr>
          <w:rFonts w:cs="Times New Roman"/>
          <w:szCs w:val="26"/>
        </w:rPr>
        <w:t>, введенных за счет вариативной части основных профессиональных образовательных программ, регионального компонента программ профессионального обучения, программ повышения квалификации и переподготовки специалистов</w:t>
      </w:r>
      <w:r w:rsidR="00DD7361" w:rsidRPr="008D6955">
        <w:rPr>
          <w:rFonts w:cs="Times New Roman"/>
          <w:szCs w:val="26"/>
        </w:rPr>
        <w:t>:</w:t>
      </w:r>
    </w:p>
    <w:p w:rsidR="00E130EB" w:rsidRPr="008D6955" w:rsidRDefault="00D40C3A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ППКРС по всем учебным группам согл</w:t>
      </w:r>
      <w:r w:rsidR="00456A15" w:rsidRPr="008D6955">
        <w:rPr>
          <w:rFonts w:cs="Times New Roman"/>
          <w:szCs w:val="26"/>
        </w:rPr>
        <w:t>асованы</w:t>
      </w:r>
      <w:r w:rsidR="00E86D8E" w:rsidRPr="008D6955">
        <w:rPr>
          <w:rFonts w:cs="Times New Roman"/>
          <w:szCs w:val="26"/>
        </w:rPr>
        <w:t xml:space="preserve"> с работодателями</w:t>
      </w:r>
      <w:r w:rsidRPr="008D6955">
        <w:rPr>
          <w:rFonts w:cs="Times New Roman"/>
          <w:szCs w:val="26"/>
        </w:rPr>
        <w:t xml:space="preserve">. Работодатели пассивны </w:t>
      </w:r>
      <w:r w:rsidR="00E86D8E" w:rsidRPr="008D6955">
        <w:rPr>
          <w:rFonts w:cs="Times New Roman"/>
          <w:szCs w:val="26"/>
        </w:rPr>
        <w:t xml:space="preserve">по внесению предложений по определению предметов вариативной части учебного плана подготавливаемой профессии, </w:t>
      </w:r>
      <w:r w:rsidRPr="008D6955">
        <w:rPr>
          <w:rFonts w:cs="Times New Roman"/>
          <w:szCs w:val="26"/>
        </w:rPr>
        <w:t xml:space="preserve">по разработке программ учебных дисциплин и профессиональных модулей, но в то же время </w:t>
      </w:r>
      <w:r w:rsidR="00E130EB" w:rsidRPr="008D6955">
        <w:rPr>
          <w:rFonts w:cs="Times New Roman"/>
          <w:szCs w:val="26"/>
        </w:rPr>
        <w:t xml:space="preserve">в последнее время </w:t>
      </w:r>
      <w:r w:rsidRPr="008D6955">
        <w:rPr>
          <w:rFonts w:cs="Times New Roman"/>
          <w:szCs w:val="26"/>
        </w:rPr>
        <w:t>повышается интерес работодателей по выпуску квалифицированных рабочих, владеющих необходимыми знаниями, умениями и навыками. Работодатели участвуют в проведении государственной итоговой аттестации выпускников.</w:t>
      </w:r>
      <w:r w:rsidR="008474AF" w:rsidRPr="008D6955">
        <w:rPr>
          <w:rFonts w:cs="Times New Roman"/>
          <w:szCs w:val="26"/>
        </w:rPr>
        <w:t xml:space="preserve"> Из-за слабой материально-технической базы училища учащиеся групп «Монтажник санитарно-технических, вентиляционных систем и оборудования», «Мастер общестроительных работ», «Обработчик рыбы и морепродуктов» проходят учебную и производственную практику на производственных базах работодателей</w:t>
      </w:r>
      <w:r w:rsidR="00E130EB" w:rsidRPr="008D6955">
        <w:rPr>
          <w:rFonts w:cs="Times New Roman"/>
          <w:szCs w:val="26"/>
        </w:rPr>
        <w:t xml:space="preserve">. </w:t>
      </w:r>
    </w:p>
    <w:p w:rsidR="00D40C3A" w:rsidRPr="008D6955" w:rsidRDefault="00E130EB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И</w:t>
      </w:r>
      <w:r w:rsidR="00E86D8E" w:rsidRPr="008D6955">
        <w:rPr>
          <w:rFonts w:cs="Times New Roman"/>
          <w:szCs w:val="26"/>
        </w:rPr>
        <w:t xml:space="preserve">меются проблемы со </w:t>
      </w:r>
      <w:r w:rsidR="008474AF" w:rsidRPr="008D6955">
        <w:rPr>
          <w:rFonts w:cs="Times New Roman"/>
          <w:szCs w:val="26"/>
        </w:rPr>
        <w:t xml:space="preserve">стороны </w:t>
      </w:r>
      <w:r w:rsidR="00E86D8E" w:rsidRPr="008D6955">
        <w:rPr>
          <w:rFonts w:cs="Times New Roman"/>
          <w:szCs w:val="26"/>
        </w:rPr>
        <w:t xml:space="preserve">работодателей </w:t>
      </w:r>
      <w:r w:rsidRPr="008D6955">
        <w:rPr>
          <w:rFonts w:cs="Times New Roman"/>
          <w:szCs w:val="26"/>
        </w:rPr>
        <w:t xml:space="preserve">по </w:t>
      </w:r>
      <w:r w:rsidR="00E86D8E" w:rsidRPr="008D6955">
        <w:rPr>
          <w:rFonts w:cs="Times New Roman"/>
          <w:szCs w:val="26"/>
        </w:rPr>
        <w:t>обеспечению учащихся оборудованными рабочими м</w:t>
      </w:r>
      <w:r w:rsidRPr="008D6955">
        <w:rPr>
          <w:rFonts w:cs="Times New Roman"/>
          <w:szCs w:val="26"/>
        </w:rPr>
        <w:t xml:space="preserve">естами и инструментами, по обеспечению на </w:t>
      </w:r>
      <w:r w:rsidRPr="008D6955">
        <w:rPr>
          <w:rFonts w:cs="Times New Roman"/>
          <w:szCs w:val="26"/>
        </w:rPr>
        <w:lastRenderedPageBreak/>
        <w:t>объектах безопасными и санитарно-гигиеническими условиями труда для учащихся во время прохождения учебной практики, на счет заработной платы работников, ответственных за прохождение практик.</w:t>
      </w:r>
    </w:p>
    <w:p w:rsidR="009A674A" w:rsidRDefault="00A00F5C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 этом году из-за отсутствия групп на базе основного общего образования учебная дисциплина «Якутский язык» не велась. Дисциплина «Инновационное предпринимательство» ведется </w:t>
      </w:r>
      <w:r w:rsidR="00F71E87">
        <w:rPr>
          <w:rFonts w:cs="Times New Roman"/>
          <w:szCs w:val="26"/>
        </w:rPr>
        <w:t xml:space="preserve">с прошлого учебного года </w:t>
      </w:r>
      <w:r w:rsidRPr="008D6955">
        <w:rPr>
          <w:rFonts w:cs="Times New Roman"/>
          <w:szCs w:val="26"/>
        </w:rPr>
        <w:t xml:space="preserve">во всех </w:t>
      </w:r>
      <w:r w:rsidR="00F71E87">
        <w:rPr>
          <w:rFonts w:cs="Times New Roman"/>
          <w:szCs w:val="26"/>
        </w:rPr>
        <w:t xml:space="preserve">учебных </w:t>
      </w:r>
      <w:r w:rsidRPr="008D6955">
        <w:rPr>
          <w:rFonts w:cs="Times New Roman"/>
          <w:szCs w:val="26"/>
        </w:rPr>
        <w:t>группах. В рамках дисциплины 12 обучающих</w:t>
      </w:r>
      <w:r w:rsidR="009A674A" w:rsidRPr="008D6955">
        <w:rPr>
          <w:rFonts w:cs="Times New Roman"/>
          <w:szCs w:val="26"/>
        </w:rPr>
        <w:t xml:space="preserve">ся прошли тренинг «Командообразование» с выдачей сертификатов АУ </w:t>
      </w:r>
      <w:r w:rsidR="009A674A" w:rsidRPr="00F71E87">
        <w:rPr>
          <w:rFonts w:cs="Times New Roman"/>
          <w:szCs w:val="26"/>
        </w:rPr>
        <w:t xml:space="preserve">ДПО «Бизнес-школа РС(Я)». </w:t>
      </w:r>
    </w:p>
    <w:p w:rsidR="00F71E87" w:rsidRPr="00F71E87" w:rsidRDefault="00F71E87" w:rsidP="008D6955">
      <w:pPr>
        <w:spacing w:line="360" w:lineRule="auto"/>
        <w:jc w:val="both"/>
        <w:rPr>
          <w:rFonts w:cs="Times New Roman"/>
          <w:szCs w:val="26"/>
        </w:rPr>
      </w:pPr>
    </w:p>
    <w:p w:rsidR="00014080" w:rsidRPr="00F71E87" w:rsidRDefault="00014080" w:rsidP="00014080">
      <w:pPr>
        <w:spacing w:line="360" w:lineRule="auto"/>
        <w:rPr>
          <w:rFonts w:cs="Times New Roman"/>
          <w:szCs w:val="26"/>
        </w:rPr>
      </w:pPr>
      <w:r w:rsidRPr="00F71E87">
        <w:rPr>
          <w:rFonts w:cs="Times New Roman"/>
          <w:szCs w:val="26"/>
        </w:rPr>
        <w:t>Сравнительный анализ результатов обучения по дисциплине</w:t>
      </w:r>
    </w:p>
    <w:p w:rsidR="00014080" w:rsidRPr="00F71E87" w:rsidRDefault="00014080" w:rsidP="00014080">
      <w:pPr>
        <w:spacing w:line="360" w:lineRule="auto"/>
        <w:rPr>
          <w:rFonts w:cs="Times New Roman"/>
          <w:szCs w:val="26"/>
        </w:rPr>
      </w:pPr>
      <w:r w:rsidRPr="00F71E87">
        <w:rPr>
          <w:rFonts w:cs="Times New Roman"/>
          <w:szCs w:val="26"/>
        </w:rPr>
        <w:t>«Инновационное предпринимательство»</w:t>
      </w:r>
    </w:p>
    <w:tbl>
      <w:tblPr>
        <w:tblStyle w:val="ac"/>
        <w:tblW w:w="9459" w:type="dxa"/>
        <w:tblLayout w:type="fixed"/>
        <w:tblLook w:val="04A0"/>
      </w:tblPr>
      <w:tblGrid>
        <w:gridCol w:w="698"/>
        <w:gridCol w:w="3379"/>
        <w:gridCol w:w="1387"/>
        <w:gridCol w:w="1339"/>
        <w:gridCol w:w="1354"/>
        <w:gridCol w:w="1302"/>
      </w:tblGrid>
      <w:tr w:rsidR="00014080" w:rsidRPr="00F71E87" w:rsidTr="00014080">
        <w:tc>
          <w:tcPr>
            <w:tcW w:w="698" w:type="dxa"/>
            <w:vMerge w:val="restart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№</w:t>
            </w:r>
          </w:p>
        </w:tc>
        <w:tc>
          <w:tcPr>
            <w:tcW w:w="3379" w:type="dxa"/>
            <w:vMerge w:val="restart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Группа</w:t>
            </w:r>
          </w:p>
        </w:tc>
        <w:tc>
          <w:tcPr>
            <w:tcW w:w="5382" w:type="dxa"/>
            <w:gridSpan w:val="4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Учебные годы</w:t>
            </w:r>
          </w:p>
        </w:tc>
      </w:tr>
      <w:tr w:rsidR="00014080" w:rsidRPr="00F71E87" w:rsidTr="00014080">
        <w:tc>
          <w:tcPr>
            <w:tcW w:w="698" w:type="dxa"/>
            <w:vMerge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3379" w:type="dxa"/>
            <w:vMerge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726" w:type="dxa"/>
            <w:gridSpan w:val="2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2013-2014</w:t>
            </w:r>
          </w:p>
        </w:tc>
        <w:tc>
          <w:tcPr>
            <w:tcW w:w="2656" w:type="dxa"/>
            <w:gridSpan w:val="2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2014-2015</w:t>
            </w:r>
          </w:p>
        </w:tc>
      </w:tr>
      <w:tr w:rsidR="00014080" w:rsidRPr="00F71E87" w:rsidTr="00014080">
        <w:tc>
          <w:tcPr>
            <w:tcW w:w="698" w:type="dxa"/>
            <w:vMerge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3379" w:type="dxa"/>
            <w:vMerge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1387" w:type="dxa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успеваемость</w:t>
            </w:r>
          </w:p>
        </w:tc>
        <w:tc>
          <w:tcPr>
            <w:tcW w:w="1339" w:type="dxa"/>
          </w:tcPr>
          <w:p w:rsidR="00014080" w:rsidRPr="00F71E87" w:rsidRDefault="00014080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качество</w:t>
            </w:r>
          </w:p>
        </w:tc>
        <w:tc>
          <w:tcPr>
            <w:tcW w:w="1354" w:type="dxa"/>
          </w:tcPr>
          <w:p w:rsidR="00014080" w:rsidRPr="00F71E87" w:rsidRDefault="00014080" w:rsidP="007F3537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успеваемость</w:t>
            </w:r>
          </w:p>
        </w:tc>
        <w:tc>
          <w:tcPr>
            <w:tcW w:w="1302" w:type="dxa"/>
          </w:tcPr>
          <w:p w:rsidR="00014080" w:rsidRPr="00F71E87" w:rsidRDefault="00014080" w:rsidP="007F3537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качество</w:t>
            </w:r>
          </w:p>
        </w:tc>
      </w:tr>
      <w:tr w:rsidR="00014080" w:rsidRPr="00F71E87" w:rsidTr="00014080">
        <w:tc>
          <w:tcPr>
            <w:tcW w:w="698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center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1</w:t>
            </w:r>
          </w:p>
        </w:tc>
        <w:tc>
          <w:tcPr>
            <w:tcW w:w="3379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left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Автомеханик</w:t>
            </w:r>
          </w:p>
          <w:p w:rsidR="00014080" w:rsidRPr="00F71E87" w:rsidRDefault="00014080" w:rsidP="00014080">
            <w:pPr>
              <w:pStyle w:val="aa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39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66,6%</w:t>
            </w:r>
          </w:p>
        </w:tc>
        <w:tc>
          <w:tcPr>
            <w:tcW w:w="1354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02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80%</w:t>
            </w:r>
          </w:p>
        </w:tc>
      </w:tr>
      <w:tr w:rsidR="00014080" w:rsidRPr="00F71E87" w:rsidTr="00014080">
        <w:tc>
          <w:tcPr>
            <w:tcW w:w="698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center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2</w:t>
            </w:r>
          </w:p>
        </w:tc>
        <w:tc>
          <w:tcPr>
            <w:tcW w:w="3379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left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Мастер общестроительных работ</w:t>
            </w:r>
          </w:p>
        </w:tc>
        <w:tc>
          <w:tcPr>
            <w:tcW w:w="1387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39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66,6%</w:t>
            </w:r>
          </w:p>
        </w:tc>
        <w:tc>
          <w:tcPr>
            <w:tcW w:w="1354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02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50%</w:t>
            </w:r>
          </w:p>
        </w:tc>
      </w:tr>
      <w:tr w:rsidR="00014080" w:rsidRPr="00F71E87" w:rsidTr="00014080">
        <w:tc>
          <w:tcPr>
            <w:tcW w:w="698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center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3</w:t>
            </w:r>
          </w:p>
        </w:tc>
        <w:tc>
          <w:tcPr>
            <w:tcW w:w="3379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left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Мастер столярного и мебельного производства</w:t>
            </w:r>
          </w:p>
        </w:tc>
        <w:tc>
          <w:tcPr>
            <w:tcW w:w="1387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39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54,5%</w:t>
            </w:r>
          </w:p>
        </w:tc>
        <w:tc>
          <w:tcPr>
            <w:tcW w:w="1354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02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87,5%</w:t>
            </w:r>
          </w:p>
        </w:tc>
      </w:tr>
      <w:tr w:rsidR="00014080" w:rsidRPr="00F71E87" w:rsidTr="00014080">
        <w:tc>
          <w:tcPr>
            <w:tcW w:w="698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center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4</w:t>
            </w:r>
          </w:p>
        </w:tc>
        <w:tc>
          <w:tcPr>
            <w:tcW w:w="3379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left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Портной</w:t>
            </w:r>
          </w:p>
          <w:p w:rsidR="00014080" w:rsidRPr="00F71E87" w:rsidRDefault="00014080" w:rsidP="00014080">
            <w:pPr>
              <w:pStyle w:val="aa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387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  <w:highlight w:val="yellow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39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81,8%</w:t>
            </w:r>
          </w:p>
        </w:tc>
        <w:tc>
          <w:tcPr>
            <w:tcW w:w="1354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02" w:type="dxa"/>
          </w:tcPr>
          <w:p w:rsidR="00014080" w:rsidRPr="00F71E87" w:rsidRDefault="004A760F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</w:tr>
      <w:tr w:rsidR="00014080" w:rsidRPr="00F71E87" w:rsidTr="00014080">
        <w:tc>
          <w:tcPr>
            <w:tcW w:w="698" w:type="dxa"/>
          </w:tcPr>
          <w:p w:rsidR="00014080" w:rsidRPr="00F71E87" w:rsidRDefault="00014080" w:rsidP="00014080">
            <w:pPr>
              <w:pStyle w:val="aa"/>
              <w:spacing w:line="360" w:lineRule="auto"/>
              <w:jc w:val="center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5</w:t>
            </w:r>
          </w:p>
        </w:tc>
        <w:tc>
          <w:tcPr>
            <w:tcW w:w="3379" w:type="dxa"/>
          </w:tcPr>
          <w:p w:rsidR="00014080" w:rsidRPr="00F71E87" w:rsidRDefault="00014080" w:rsidP="00F71E87">
            <w:pPr>
              <w:pStyle w:val="aa"/>
              <w:jc w:val="left"/>
              <w:rPr>
                <w:sz w:val="26"/>
                <w:szCs w:val="26"/>
              </w:rPr>
            </w:pPr>
            <w:r w:rsidRPr="00F71E87">
              <w:rPr>
                <w:sz w:val="26"/>
                <w:szCs w:val="26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387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39" w:type="dxa"/>
          </w:tcPr>
          <w:p w:rsidR="00014080" w:rsidRPr="00F71E87" w:rsidRDefault="004A760F" w:rsidP="00F71E87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72,7%</w:t>
            </w:r>
          </w:p>
        </w:tc>
        <w:tc>
          <w:tcPr>
            <w:tcW w:w="1354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100%</w:t>
            </w:r>
          </w:p>
        </w:tc>
        <w:tc>
          <w:tcPr>
            <w:tcW w:w="1302" w:type="dxa"/>
          </w:tcPr>
          <w:p w:rsidR="00014080" w:rsidRPr="00F71E87" w:rsidRDefault="00F71E87" w:rsidP="00014080">
            <w:pPr>
              <w:spacing w:line="360" w:lineRule="auto"/>
              <w:rPr>
                <w:rFonts w:cs="Times New Roman"/>
                <w:szCs w:val="26"/>
              </w:rPr>
            </w:pPr>
            <w:r w:rsidRPr="00F71E87">
              <w:rPr>
                <w:rFonts w:cs="Times New Roman"/>
                <w:szCs w:val="26"/>
              </w:rPr>
              <w:t>72,7%</w:t>
            </w:r>
          </w:p>
        </w:tc>
      </w:tr>
    </w:tbl>
    <w:p w:rsidR="00F628FB" w:rsidRPr="00F71E87" w:rsidRDefault="00F628FB" w:rsidP="008D6955">
      <w:pPr>
        <w:spacing w:line="360" w:lineRule="auto"/>
        <w:jc w:val="both"/>
        <w:rPr>
          <w:rFonts w:cs="Times New Roman"/>
          <w:szCs w:val="26"/>
        </w:rPr>
      </w:pPr>
    </w:p>
    <w:p w:rsidR="0017485F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F71E87">
        <w:rPr>
          <w:rFonts w:cs="Times New Roman"/>
          <w:szCs w:val="26"/>
        </w:rPr>
        <w:t>2.3) </w:t>
      </w:r>
      <w:r w:rsidR="0006304F" w:rsidRPr="00F71E87">
        <w:rPr>
          <w:rFonts w:cs="Times New Roman"/>
          <w:szCs w:val="26"/>
        </w:rPr>
        <w:t>создание специальных условий для получения среднего профессионального образования обучающимися с ограниченными возможностями здоровья с учетом особенностей их психофизического развития, индивидуальных возможностей и состояния здоровья, а также индивидуальных программ реабилитации инвалидов, в т.ч. разработка адаптированных образовательных</w:t>
      </w:r>
      <w:r w:rsidR="0006304F" w:rsidRPr="008D6955">
        <w:rPr>
          <w:rFonts w:cs="Times New Roman"/>
          <w:szCs w:val="26"/>
        </w:rPr>
        <w:t xml:space="preserve"> программ и</w:t>
      </w:r>
      <w:r w:rsidR="005F4D3F">
        <w:rPr>
          <w:rFonts w:cs="Times New Roman"/>
          <w:szCs w:val="26"/>
        </w:rPr>
        <w:t xml:space="preserve"> </w:t>
      </w:r>
      <w:r w:rsidR="0006304F" w:rsidRPr="008D6955">
        <w:rPr>
          <w:rFonts w:cs="Times New Roman"/>
          <w:szCs w:val="26"/>
        </w:rPr>
        <w:t xml:space="preserve">(или) использование специальных образовательных программ, методов обучения и </w:t>
      </w:r>
      <w:r w:rsidR="0006304F" w:rsidRPr="008D6955">
        <w:rPr>
          <w:rFonts w:cs="Times New Roman"/>
          <w:szCs w:val="26"/>
        </w:rPr>
        <w:lastRenderedPageBreak/>
        <w:t xml:space="preserve">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</w:t>
      </w:r>
      <w:r w:rsidR="003448D4" w:rsidRPr="008D6955">
        <w:rPr>
          <w:rFonts w:cs="Times New Roman"/>
          <w:szCs w:val="26"/>
        </w:rPr>
        <w:t>индивидуальных</w:t>
      </w:r>
      <w:r w:rsidR="0006304F" w:rsidRPr="008D6955">
        <w:rPr>
          <w:rFonts w:cs="Times New Roman"/>
          <w:szCs w:val="26"/>
        </w:rPr>
        <w:t xml:space="preserve"> коррекционных занятий, обеспечение доступа в здания </w:t>
      </w:r>
      <w:r w:rsidR="003448D4" w:rsidRPr="008D6955">
        <w:rPr>
          <w:rFonts w:cs="Times New Roman"/>
          <w:szCs w:val="26"/>
        </w:rPr>
        <w:t xml:space="preserve">профессиональных </w:t>
      </w:r>
      <w:r w:rsidR="0006304F" w:rsidRPr="008D6955">
        <w:rPr>
          <w:rFonts w:cs="Times New Roman"/>
          <w:szCs w:val="26"/>
        </w:rPr>
        <w:t xml:space="preserve">образовательных организаций и другие условия, без которых невозможно или затруднено освоение </w:t>
      </w:r>
      <w:r w:rsidR="003448D4" w:rsidRPr="008D6955">
        <w:rPr>
          <w:rFonts w:cs="Times New Roman"/>
          <w:szCs w:val="26"/>
        </w:rPr>
        <w:t xml:space="preserve">профессиональных </w:t>
      </w:r>
      <w:r w:rsidR="0006304F" w:rsidRPr="008D6955">
        <w:rPr>
          <w:rFonts w:cs="Times New Roman"/>
          <w:szCs w:val="26"/>
        </w:rPr>
        <w:t>образовательных программ обучающимися с ограниченными возможностями здоровья</w:t>
      </w:r>
      <w:r w:rsidR="00491415" w:rsidRPr="008D6955">
        <w:rPr>
          <w:rFonts w:cs="Times New Roman"/>
          <w:szCs w:val="26"/>
        </w:rPr>
        <w:t xml:space="preserve">: </w:t>
      </w:r>
    </w:p>
    <w:p w:rsidR="0017485F" w:rsidRPr="008D6955" w:rsidRDefault="0017485F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</w:t>
      </w:r>
      <w:r w:rsidR="00723CFC" w:rsidRPr="008D6955">
        <w:rPr>
          <w:rFonts w:cs="Times New Roman"/>
          <w:szCs w:val="26"/>
        </w:rPr>
        <w:t xml:space="preserve"> связи с отсутствием в</w:t>
      </w:r>
      <w:r w:rsidRPr="008D6955">
        <w:rPr>
          <w:rFonts w:cs="Times New Roman"/>
          <w:szCs w:val="26"/>
        </w:rPr>
        <w:t xml:space="preserve"> у</w:t>
      </w:r>
      <w:r w:rsidR="00723CFC" w:rsidRPr="008D6955">
        <w:rPr>
          <w:rFonts w:cs="Times New Roman"/>
          <w:szCs w:val="26"/>
        </w:rPr>
        <w:t>чилище</w:t>
      </w:r>
      <w:r w:rsidRPr="008D6955">
        <w:rPr>
          <w:rFonts w:cs="Times New Roman"/>
          <w:szCs w:val="26"/>
        </w:rPr>
        <w:t xml:space="preserve"> обучающихся с ограниченными воз</w:t>
      </w:r>
      <w:r w:rsidR="00723CFC" w:rsidRPr="008D6955">
        <w:rPr>
          <w:rFonts w:cs="Times New Roman"/>
          <w:szCs w:val="26"/>
        </w:rPr>
        <w:t xml:space="preserve">можностями здоровья индивидуальные программы реабилитации инвалидов, адаптированные образовательные программы не разработаны. В следующем учебном году запланировано </w:t>
      </w:r>
      <w:r w:rsidR="00674608" w:rsidRPr="008D6955">
        <w:rPr>
          <w:rFonts w:cs="Times New Roman"/>
          <w:szCs w:val="26"/>
        </w:rPr>
        <w:t>установление</w:t>
      </w:r>
      <w:r w:rsidR="00723CFC" w:rsidRPr="008D6955">
        <w:rPr>
          <w:rFonts w:cs="Times New Roman"/>
          <w:szCs w:val="26"/>
        </w:rPr>
        <w:t xml:space="preserve"> пандуса. </w:t>
      </w:r>
      <w:r w:rsidR="00285B3D" w:rsidRPr="008D6955">
        <w:rPr>
          <w:rFonts w:cs="Times New Roman"/>
          <w:szCs w:val="26"/>
        </w:rPr>
        <w:t xml:space="preserve"> </w:t>
      </w:r>
    </w:p>
    <w:p w:rsidR="0026294C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2.4) </w:t>
      </w:r>
      <w:r w:rsidR="00491415" w:rsidRPr="008D6955">
        <w:rPr>
          <w:rFonts w:cs="Times New Roman"/>
          <w:szCs w:val="26"/>
        </w:rPr>
        <w:t xml:space="preserve">повышение квалификации и </w:t>
      </w:r>
      <w:r w:rsidR="0006304F" w:rsidRPr="008D6955">
        <w:rPr>
          <w:rFonts w:cs="Times New Roman"/>
          <w:szCs w:val="26"/>
        </w:rPr>
        <w:t>(или) профессиональн</w:t>
      </w:r>
      <w:r w:rsidR="00846FA1" w:rsidRPr="008D6955">
        <w:rPr>
          <w:rFonts w:cs="Times New Roman"/>
          <w:szCs w:val="26"/>
        </w:rPr>
        <w:t>ая</w:t>
      </w:r>
      <w:r w:rsidR="0006304F" w:rsidRPr="008D6955">
        <w:rPr>
          <w:rFonts w:cs="Times New Roman"/>
          <w:szCs w:val="26"/>
        </w:rPr>
        <w:t xml:space="preserve"> подготовк</w:t>
      </w:r>
      <w:r w:rsidR="00846FA1" w:rsidRPr="008D6955">
        <w:rPr>
          <w:rFonts w:cs="Times New Roman"/>
          <w:szCs w:val="26"/>
        </w:rPr>
        <w:t>а занятого населения в возрасте от 25 до 65 лет</w:t>
      </w:r>
      <w:r w:rsidR="00702946" w:rsidRPr="008D6955">
        <w:rPr>
          <w:rFonts w:cs="Times New Roman"/>
          <w:szCs w:val="26"/>
        </w:rPr>
        <w:t xml:space="preserve"> </w:t>
      </w:r>
      <w:r w:rsidR="0026294C" w:rsidRPr="008D6955">
        <w:rPr>
          <w:rFonts w:cs="Times New Roman"/>
          <w:szCs w:val="26"/>
        </w:rPr>
        <w:t>(реализация программ Бизнес-школ, обучения женщин в период отпуска по уходу за ребенком, водительских курсов и пр.</w:t>
      </w:r>
      <w:r w:rsidR="00F95BB4" w:rsidRPr="008D6955">
        <w:rPr>
          <w:rFonts w:cs="Times New Roman"/>
          <w:szCs w:val="26"/>
        </w:rPr>
        <w:t>, с анализом эффективности реализации программ, существующих проблем и рекомендаций по их разрешению</w:t>
      </w:r>
      <w:r w:rsidR="0026294C" w:rsidRPr="008D6955">
        <w:rPr>
          <w:rFonts w:cs="Times New Roman"/>
          <w:szCs w:val="26"/>
        </w:rPr>
        <w:t>)</w:t>
      </w:r>
      <w:r w:rsidR="000C1457" w:rsidRPr="008D6955">
        <w:rPr>
          <w:rFonts w:cs="Times New Roman"/>
          <w:szCs w:val="26"/>
        </w:rPr>
        <w:t>:</w:t>
      </w:r>
    </w:p>
    <w:p w:rsidR="001B33F8" w:rsidRPr="008D6955" w:rsidRDefault="000C1457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Училище является территориальным партнером Бизнес-школы</w:t>
      </w:r>
      <w:r w:rsidR="001B33F8" w:rsidRPr="008D6955">
        <w:rPr>
          <w:rFonts w:cs="Times New Roman"/>
          <w:szCs w:val="26"/>
        </w:rPr>
        <w:t xml:space="preserve">, руководитель Дохунаева А.А. В этом году сертификат </w:t>
      </w:r>
      <w:r w:rsidR="003D447A" w:rsidRPr="008D6955">
        <w:rPr>
          <w:rFonts w:cs="Times New Roman"/>
          <w:szCs w:val="26"/>
        </w:rPr>
        <w:t xml:space="preserve">об обучении по программе «Открой свое дело» </w:t>
      </w:r>
      <w:r w:rsidR="001B33F8" w:rsidRPr="008D6955">
        <w:rPr>
          <w:rFonts w:cs="Times New Roman"/>
          <w:szCs w:val="26"/>
        </w:rPr>
        <w:t>получили 32 человека.</w:t>
      </w:r>
      <w:r w:rsidR="003D447A" w:rsidRPr="008D6955">
        <w:rPr>
          <w:rFonts w:cs="Times New Roman"/>
          <w:szCs w:val="26"/>
        </w:rPr>
        <w:t xml:space="preserve"> Каждый год проводим платные курсы по </w:t>
      </w:r>
      <w:r w:rsidR="006A3E93" w:rsidRPr="008D6955">
        <w:rPr>
          <w:rFonts w:cs="Times New Roman"/>
          <w:szCs w:val="26"/>
        </w:rPr>
        <w:t xml:space="preserve">дополнительной профессиональной программе </w:t>
      </w:r>
      <w:r w:rsidR="0069746A" w:rsidRPr="008D6955">
        <w:rPr>
          <w:rFonts w:cs="Times New Roman"/>
          <w:szCs w:val="26"/>
        </w:rPr>
        <w:t>Судоводитель маломерного (моторного) судна</w:t>
      </w:r>
      <w:r w:rsidR="006A3E93" w:rsidRPr="008D6955">
        <w:rPr>
          <w:rFonts w:cs="Times New Roman"/>
          <w:szCs w:val="26"/>
        </w:rPr>
        <w:t xml:space="preserve">. </w:t>
      </w:r>
      <w:r w:rsidR="001036EE" w:rsidRPr="008D6955">
        <w:rPr>
          <w:rFonts w:cs="Times New Roman"/>
          <w:szCs w:val="26"/>
        </w:rPr>
        <w:t>В этом году обучение прошли</w:t>
      </w:r>
      <w:r w:rsidR="006A3E93" w:rsidRPr="008D6955">
        <w:rPr>
          <w:rFonts w:cs="Times New Roman"/>
          <w:szCs w:val="26"/>
        </w:rPr>
        <w:t xml:space="preserve"> </w:t>
      </w:r>
      <w:r w:rsidR="001036EE" w:rsidRPr="008D6955">
        <w:rPr>
          <w:rFonts w:cs="Times New Roman"/>
          <w:szCs w:val="26"/>
        </w:rPr>
        <w:t>30</w:t>
      </w:r>
      <w:r w:rsidR="006A3E93" w:rsidRPr="008D6955">
        <w:rPr>
          <w:rFonts w:cs="Times New Roman"/>
          <w:szCs w:val="26"/>
        </w:rPr>
        <w:t xml:space="preserve"> человек</w:t>
      </w:r>
      <w:r w:rsidR="001036EE" w:rsidRPr="008D6955">
        <w:rPr>
          <w:rFonts w:cs="Times New Roman"/>
          <w:szCs w:val="26"/>
        </w:rPr>
        <w:t xml:space="preserve"> и получили свидетельство.</w:t>
      </w:r>
    </w:p>
    <w:p w:rsidR="00491415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3D0EED">
        <w:rPr>
          <w:rFonts w:cs="Times New Roman"/>
          <w:szCs w:val="26"/>
        </w:rPr>
        <w:t>2.5) </w:t>
      </w:r>
      <w:r w:rsidR="005E31A2" w:rsidRPr="003D0EED">
        <w:rPr>
          <w:rFonts w:cs="Times New Roman"/>
          <w:szCs w:val="26"/>
        </w:rPr>
        <w:t xml:space="preserve">комплексное учебно-методическое обеспечение </w:t>
      </w:r>
      <w:r w:rsidR="000B4C3D" w:rsidRPr="003D0EED">
        <w:rPr>
          <w:rFonts w:cs="Times New Roman"/>
          <w:szCs w:val="26"/>
        </w:rPr>
        <w:t>учебных дисциплин и профессиональных модулей</w:t>
      </w:r>
      <w:r w:rsidR="005E31A2" w:rsidRPr="003D0EED">
        <w:rPr>
          <w:rFonts w:cs="Times New Roman"/>
          <w:szCs w:val="26"/>
        </w:rPr>
        <w:t xml:space="preserve"> (УМК УД, УМК ПМ)</w:t>
      </w:r>
      <w:r w:rsidR="003448D4" w:rsidRPr="003D0EED">
        <w:rPr>
          <w:rFonts w:cs="Times New Roman"/>
          <w:szCs w:val="26"/>
        </w:rPr>
        <w:t xml:space="preserve"> по блокам</w:t>
      </w:r>
      <w:r w:rsidR="005E31A2" w:rsidRPr="003D0EED">
        <w:rPr>
          <w:rFonts w:cs="Times New Roman"/>
          <w:szCs w:val="26"/>
        </w:rPr>
        <w:t>: нормативный блок, теоретический блок, практический блок, блок оценочно-диагностических</w:t>
      </w:r>
      <w:r w:rsidR="005E31A2" w:rsidRPr="008D6955">
        <w:rPr>
          <w:rFonts w:cs="Times New Roman"/>
          <w:szCs w:val="26"/>
        </w:rPr>
        <w:t xml:space="preserve"> средств и контрольно-измерительных материалов (ФОС), методический блок, информационно-технический блок</w:t>
      </w:r>
      <w:r w:rsidR="00491415" w:rsidRPr="008D6955">
        <w:rPr>
          <w:rFonts w:cs="Times New Roman"/>
          <w:szCs w:val="26"/>
        </w:rPr>
        <w:t xml:space="preserve">: </w:t>
      </w:r>
      <w:r w:rsidR="00D70A89" w:rsidRPr="008D6955">
        <w:rPr>
          <w:rFonts w:cs="Times New Roman"/>
          <w:szCs w:val="26"/>
        </w:rPr>
        <w:t xml:space="preserve"> </w:t>
      </w:r>
    </w:p>
    <w:p w:rsidR="00F628FB" w:rsidRPr="008D6955" w:rsidRDefault="00F628FB" w:rsidP="008D6955">
      <w:pPr>
        <w:spacing w:line="360" w:lineRule="auto"/>
        <w:ind w:firstLine="708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По каждой профессии разработана, рассмотрена и утв</w:t>
      </w:r>
      <w:r w:rsidR="00A47BD1" w:rsidRPr="008D6955">
        <w:rPr>
          <w:rFonts w:cs="Times New Roman"/>
          <w:szCs w:val="26"/>
        </w:rPr>
        <w:t>ерждена следующая учебно-методи</w:t>
      </w:r>
      <w:r w:rsidRPr="008D6955">
        <w:rPr>
          <w:rFonts w:cs="Times New Roman"/>
          <w:szCs w:val="26"/>
        </w:rPr>
        <w:t>ческая документация: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 xml:space="preserve">-рабочие программы, 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 xml:space="preserve">-перспективно-тематическое планирование, 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lastRenderedPageBreak/>
        <w:t xml:space="preserve">-перечень учебно-производственных и лабораторно-практических работ, 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 xml:space="preserve">-тестовые задания, </w:t>
      </w:r>
    </w:p>
    <w:p w:rsidR="00F628FB" w:rsidRPr="008D6955" w:rsidRDefault="00A55A06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 xml:space="preserve">-вопросы </w:t>
      </w:r>
      <w:r w:rsidR="00F628FB" w:rsidRPr="008D6955">
        <w:rPr>
          <w:rFonts w:cs="Times New Roman"/>
          <w:color w:val="000000"/>
          <w:szCs w:val="26"/>
        </w:rPr>
        <w:t xml:space="preserve">контрольных работ, 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 xml:space="preserve">-экзаменационный материал, 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>-тематика выпускных квалификационных работ.</w:t>
      </w:r>
    </w:p>
    <w:p w:rsidR="00A47BD1" w:rsidRPr="008D6955" w:rsidRDefault="00A47BD1" w:rsidP="008D6955">
      <w:pPr>
        <w:spacing w:line="360" w:lineRule="auto"/>
        <w:jc w:val="both"/>
        <w:rPr>
          <w:rFonts w:cs="Times New Roman"/>
          <w:color w:val="000000"/>
          <w:szCs w:val="26"/>
        </w:rPr>
      </w:pPr>
      <w:r w:rsidRPr="008D6955">
        <w:rPr>
          <w:rFonts w:cs="Times New Roman"/>
          <w:color w:val="000000"/>
          <w:szCs w:val="26"/>
        </w:rPr>
        <w:t>-паспорт КМО</w:t>
      </w:r>
    </w:p>
    <w:p w:rsidR="00EF7A37" w:rsidRPr="008D6955" w:rsidRDefault="00A55A06" w:rsidP="008D6955">
      <w:pPr>
        <w:spacing w:line="360" w:lineRule="auto"/>
        <w:ind w:firstLine="708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По всем учебным дисциплинам</w:t>
      </w:r>
      <w:r w:rsidR="00F628FB" w:rsidRPr="008D6955">
        <w:rPr>
          <w:rFonts w:cs="Times New Roman"/>
          <w:szCs w:val="26"/>
        </w:rPr>
        <w:t xml:space="preserve"> разработаны рабочие программы, которые включают </w:t>
      </w:r>
      <w:r w:rsidRPr="008D6955">
        <w:rPr>
          <w:rFonts w:cs="Times New Roman"/>
          <w:szCs w:val="26"/>
        </w:rPr>
        <w:t xml:space="preserve">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 </w:t>
      </w:r>
      <w:r w:rsidR="00D578B5" w:rsidRPr="008D6955">
        <w:rPr>
          <w:rFonts w:cs="Times New Roman"/>
          <w:szCs w:val="26"/>
        </w:rPr>
        <w:t xml:space="preserve">Программы профессиональных модулей состоят из паспорта программы, результатов освоения профессионального модуля, структуры и содержания, условий реализации программы, контроля и оценки результатов освоения  профессионального модуля. </w:t>
      </w:r>
      <w:r w:rsidR="00F628FB" w:rsidRPr="008D6955">
        <w:rPr>
          <w:rFonts w:cs="Times New Roman"/>
          <w:szCs w:val="26"/>
        </w:rPr>
        <w:t xml:space="preserve">Все рабочие программы </w:t>
      </w:r>
      <w:r w:rsidR="00D578B5" w:rsidRPr="008D6955">
        <w:rPr>
          <w:rFonts w:cs="Times New Roman"/>
          <w:szCs w:val="26"/>
        </w:rPr>
        <w:t xml:space="preserve">прошли экспертизу в Министерстве профессионального образования, подготовки и расстановки кадров РС(Я) в предыдущих годах и рекомендованы к применению. </w:t>
      </w:r>
    </w:p>
    <w:p w:rsidR="00735892" w:rsidRPr="00735892" w:rsidRDefault="00A15CC5" w:rsidP="00735892">
      <w:pPr>
        <w:spacing w:line="360" w:lineRule="auto"/>
        <w:jc w:val="both"/>
        <w:rPr>
          <w:rFonts w:cs="Times New Roman"/>
          <w:szCs w:val="26"/>
        </w:rPr>
      </w:pPr>
      <w:r w:rsidRPr="00735892">
        <w:rPr>
          <w:rFonts w:cs="Times New Roman"/>
          <w:szCs w:val="26"/>
        </w:rPr>
        <w:t>2.6) </w:t>
      </w:r>
      <w:r w:rsidR="00A06E88" w:rsidRPr="00735892">
        <w:rPr>
          <w:rFonts w:cs="Times New Roman"/>
          <w:szCs w:val="26"/>
        </w:rPr>
        <w:t xml:space="preserve">подготовка </w:t>
      </w:r>
      <w:r w:rsidR="000B4C3D" w:rsidRPr="00735892">
        <w:rPr>
          <w:rFonts w:cs="Times New Roman"/>
          <w:szCs w:val="26"/>
        </w:rPr>
        <w:t xml:space="preserve">профессиональных </w:t>
      </w:r>
      <w:r w:rsidR="00A06E88" w:rsidRPr="00735892">
        <w:rPr>
          <w:rFonts w:cs="Times New Roman"/>
          <w:szCs w:val="26"/>
        </w:rPr>
        <w:t>кадров с использованием практико-ориентированных методов обучения, в т.ч. с учетом совмещения теоретической подготовки с практическим обучением на предприятии, на учебно-производственных площадках</w:t>
      </w:r>
      <w:r w:rsidR="00636EE3" w:rsidRPr="00735892">
        <w:rPr>
          <w:rFonts w:cs="Times New Roman"/>
          <w:szCs w:val="26"/>
        </w:rPr>
        <w:t>, внедрение дуального образования</w:t>
      </w:r>
      <w:r w:rsidR="00021841" w:rsidRPr="00735892">
        <w:rPr>
          <w:rFonts w:cs="Times New Roman"/>
          <w:szCs w:val="26"/>
        </w:rPr>
        <w:t xml:space="preserve">: </w:t>
      </w:r>
    </w:p>
    <w:p w:rsidR="00BC0381" w:rsidRPr="002203E8" w:rsidRDefault="00B9592C" w:rsidP="002203E8">
      <w:pPr>
        <w:spacing w:line="360" w:lineRule="auto"/>
        <w:jc w:val="both"/>
        <w:rPr>
          <w:rFonts w:cs="Times New Roman"/>
          <w:szCs w:val="26"/>
        </w:rPr>
      </w:pPr>
      <w:r w:rsidRPr="00735892">
        <w:rPr>
          <w:rFonts w:eastAsia="Times New Roman" w:cs="Times New Roman"/>
          <w:sz w:val="24"/>
          <w:szCs w:val="24"/>
        </w:rPr>
        <w:t>На уроках преподавателями применяются элементы практико-ориентированных технологий, таких как интерактивные технологии обучения, проектная технология, технология проблемного обучения, информационно-коммуникационные технологии</w:t>
      </w:r>
      <w:r w:rsidR="002203E8" w:rsidRPr="00735892">
        <w:rPr>
          <w:rFonts w:eastAsia="Times New Roman" w:cs="Times New Roman"/>
          <w:sz w:val="24"/>
          <w:szCs w:val="24"/>
        </w:rPr>
        <w:t xml:space="preserve">, </w:t>
      </w:r>
      <w:r w:rsidR="008850C9" w:rsidRPr="00735892">
        <w:rPr>
          <w:rFonts w:eastAsia="Times New Roman" w:cs="Times New Roman"/>
          <w:sz w:val="24"/>
          <w:szCs w:val="24"/>
        </w:rPr>
        <w:t>дискуссии, самостоятельная работа с учебником</w:t>
      </w:r>
      <w:r w:rsidR="00735892" w:rsidRPr="00735892">
        <w:rPr>
          <w:rFonts w:eastAsia="Times New Roman" w:cs="Times New Roman"/>
          <w:sz w:val="24"/>
          <w:szCs w:val="24"/>
        </w:rPr>
        <w:t>,</w:t>
      </w:r>
      <w:r w:rsidR="008850C9" w:rsidRPr="00735892">
        <w:rPr>
          <w:rFonts w:eastAsia="Times New Roman" w:cs="Times New Roman"/>
          <w:sz w:val="24"/>
          <w:szCs w:val="24"/>
        </w:rPr>
        <w:t xml:space="preserve"> </w:t>
      </w:r>
      <w:r w:rsidR="00735892" w:rsidRPr="00735892">
        <w:rPr>
          <w:rFonts w:eastAsia="Times New Roman" w:cs="Times New Roman"/>
          <w:sz w:val="24"/>
          <w:szCs w:val="24"/>
        </w:rPr>
        <w:t xml:space="preserve">решение профессиональных ситуационных задач, выполнение профессиональных функций в деловых </w:t>
      </w:r>
      <w:r w:rsidR="00735892">
        <w:rPr>
          <w:rFonts w:eastAsia="Times New Roman" w:cs="Times New Roman"/>
          <w:sz w:val="24"/>
          <w:szCs w:val="24"/>
        </w:rPr>
        <w:t>играх</w:t>
      </w:r>
      <w:r w:rsidR="00735892" w:rsidRPr="00735892">
        <w:rPr>
          <w:rFonts w:eastAsia="Times New Roman" w:cs="Times New Roman"/>
          <w:sz w:val="24"/>
          <w:szCs w:val="24"/>
        </w:rPr>
        <w:t>, работа с нормативными документами, инструктивными материалами, отработка практических умений и навыков</w:t>
      </w:r>
      <w:r w:rsidR="00735892" w:rsidRPr="00735892">
        <w:rPr>
          <w:rFonts w:cs="Times New Roman"/>
          <w:szCs w:val="26"/>
        </w:rPr>
        <w:t xml:space="preserve"> </w:t>
      </w:r>
      <w:r w:rsidR="008850C9" w:rsidRPr="00735892">
        <w:rPr>
          <w:rFonts w:eastAsia="Times New Roman" w:cs="Times New Roman"/>
          <w:sz w:val="24"/>
          <w:szCs w:val="24"/>
        </w:rPr>
        <w:t>и другие</w:t>
      </w:r>
      <w:r w:rsidR="002203E8" w:rsidRPr="00735892">
        <w:rPr>
          <w:rFonts w:eastAsia="Times New Roman" w:cs="Times New Roman"/>
          <w:sz w:val="24"/>
          <w:szCs w:val="24"/>
        </w:rPr>
        <w:t xml:space="preserve"> приемы и методы обучения, способствующие формированию практических навыков, умений профессиональной деятельности.</w:t>
      </w:r>
      <w:r w:rsidR="002203E8" w:rsidRPr="00735892">
        <w:rPr>
          <w:rFonts w:cs="Times New Roman"/>
          <w:szCs w:val="26"/>
        </w:rPr>
        <w:t xml:space="preserve"> </w:t>
      </w:r>
      <w:r w:rsidR="00BC0381" w:rsidRPr="00735892">
        <w:rPr>
          <w:rFonts w:eastAsia="Times New Roman" w:cs="Times New Roman"/>
          <w:sz w:val="24"/>
          <w:szCs w:val="24"/>
        </w:rPr>
        <w:t>Лабораторн</w:t>
      </w:r>
      <w:r w:rsidR="002203E8" w:rsidRPr="00735892">
        <w:rPr>
          <w:rFonts w:eastAsia="Times New Roman" w:cs="Times New Roman"/>
          <w:sz w:val="24"/>
          <w:szCs w:val="24"/>
        </w:rPr>
        <w:t>о-практические занятия</w:t>
      </w:r>
      <w:r w:rsidR="002203E8">
        <w:rPr>
          <w:rFonts w:eastAsia="Times New Roman" w:cs="Times New Roman"/>
          <w:sz w:val="24"/>
          <w:szCs w:val="24"/>
        </w:rPr>
        <w:t xml:space="preserve"> проводятся с использованием компьютерной технологии и </w:t>
      </w:r>
      <w:r w:rsidR="00BC0381" w:rsidRPr="00C60465">
        <w:rPr>
          <w:rFonts w:eastAsia="Times New Roman" w:cs="Times New Roman"/>
          <w:sz w:val="24"/>
          <w:szCs w:val="24"/>
        </w:rPr>
        <w:t xml:space="preserve"> нацелены на индивидуальную поис</w:t>
      </w:r>
      <w:r w:rsidR="002203E8">
        <w:rPr>
          <w:rFonts w:eastAsia="Times New Roman" w:cs="Times New Roman"/>
          <w:sz w:val="24"/>
          <w:szCs w:val="24"/>
        </w:rPr>
        <w:t>ковую деятельность, где учащиеся закрепляю</w:t>
      </w:r>
      <w:r w:rsidR="00BC0381" w:rsidRPr="00C60465">
        <w:rPr>
          <w:rFonts w:eastAsia="Times New Roman" w:cs="Times New Roman"/>
          <w:sz w:val="24"/>
          <w:szCs w:val="24"/>
        </w:rPr>
        <w:t>т основные теоретически</w:t>
      </w:r>
      <w:r w:rsidR="002203E8">
        <w:rPr>
          <w:rFonts w:eastAsia="Times New Roman" w:cs="Times New Roman"/>
          <w:sz w:val="24"/>
          <w:szCs w:val="24"/>
        </w:rPr>
        <w:t>е положения учебного предмета, уча</w:t>
      </w:r>
      <w:r w:rsidR="00BC0381" w:rsidRPr="00C60465">
        <w:rPr>
          <w:rFonts w:eastAsia="Times New Roman" w:cs="Times New Roman"/>
          <w:sz w:val="24"/>
          <w:szCs w:val="24"/>
        </w:rPr>
        <w:t xml:space="preserve">тся планировать, раскрывать свои мнения, самостоятельно организовывать свою деятельность. </w:t>
      </w:r>
      <w:r w:rsidR="002203E8" w:rsidRPr="00C60465">
        <w:rPr>
          <w:rFonts w:eastAsia="Times New Roman" w:cs="Times New Roman"/>
          <w:sz w:val="24"/>
          <w:szCs w:val="24"/>
        </w:rPr>
        <w:t>Анализ производственных ситуаций проводится как на практических занятиях, так и  на уроках закрепления учебного материала и в ходе проведения практик.</w:t>
      </w:r>
    </w:p>
    <w:p w:rsidR="001B4546" w:rsidRDefault="002203E8" w:rsidP="002203E8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 xml:space="preserve">По учебным планам предусмотрена во всех группах рассредоточенная учебная практика. Учащиеся проходят учебную практику параллельно с теоретическим обучением </w:t>
      </w:r>
      <w:r w:rsidR="001B4546">
        <w:rPr>
          <w:rFonts w:cs="Times New Roman"/>
          <w:szCs w:val="26"/>
        </w:rPr>
        <w:t xml:space="preserve">в учебных мастерских училища, а также, </w:t>
      </w:r>
      <w:r w:rsidRPr="008D6955">
        <w:rPr>
          <w:rFonts w:cs="Times New Roman"/>
          <w:szCs w:val="26"/>
        </w:rPr>
        <w:t>согласно договоров о взаимном сотрудничестве</w:t>
      </w:r>
      <w:r w:rsidR="001B4546">
        <w:rPr>
          <w:rFonts w:cs="Times New Roman"/>
          <w:szCs w:val="26"/>
        </w:rPr>
        <w:t>,</w:t>
      </w:r>
      <w:r w:rsidRPr="008D6955">
        <w:rPr>
          <w:rFonts w:cs="Times New Roman"/>
          <w:szCs w:val="26"/>
        </w:rPr>
        <w:t xml:space="preserve"> на базе следующих предприятий района:  «Филиал ГУП  ЖКХ РС(Я)», Филиал «Жиганская нефтебаза» ОАО «Саханефтегазсбыт», ООО «Нордин», </w:t>
      </w:r>
      <w:r w:rsidR="006539A4">
        <w:rPr>
          <w:rFonts w:cs="Times New Roman"/>
          <w:szCs w:val="26"/>
        </w:rPr>
        <w:t xml:space="preserve">МАУ «Жиганск-Строй». </w:t>
      </w:r>
    </w:p>
    <w:p w:rsidR="00735892" w:rsidRDefault="002203E8" w:rsidP="00735892"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</w:t>
      </w:r>
      <w:r w:rsidR="006539A4">
        <w:rPr>
          <w:rFonts w:cs="Times New Roman"/>
          <w:szCs w:val="26"/>
        </w:rPr>
        <w:t>роизводственную</w:t>
      </w:r>
      <w:r>
        <w:rPr>
          <w:rFonts w:cs="Times New Roman"/>
          <w:szCs w:val="26"/>
        </w:rPr>
        <w:t xml:space="preserve"> практику учащиеся проходят </w:t>
      </w:r>
      <w:r w:rsidR="006539A4">
        <w:rPr>
          <w:rFonts w:cs="Times New Roman"/>
          <w:szCs w:val="26"/>
        </w:rPr>
        <w:t xml:space="preserve">в организациях и предприятиях района на основе заключаемых договоров. </w:t>
      </w:r>
      <w:r w:rsidRPr="008D6955">
        <w:rPr>
          <w:rFonts w:cs="Times New Roman"/>
          <w:szCs w:val="26"/>
        </w:rPr>
        <w:t xml:space="preserve">За  каждым учащимся на предприятии закрепляются опытные  наставники, которые оказывают  помощь в освоении профессии и дают характеристику на учащегося по итогам </w:t>
      </w:r>
      <w:r w:rsidRPr="00BC0381">
        <w:rPr>
          <w:rFonts w:cs="Times New Roman"/>
          <w:szCs w:val="26"/>
        </w:rPr>
        <w:t>производственной практики.</w:t>
      </w:r>
    </w:p>
    <w:p w:rsidR="002203E8" w:rsidRPr="00735892" w:rsidRDefault="002203E8" w:rsidP="002203E8">
      <w:pPr>
        <w:spacing w:line="360" w:lineRule="auto"/>
        <w:jc w:val="both"/>
        <w:rPr>
          <w:rFonts w:cs="Times New Roman"/>
          <w:szCs w:val="26"/>
        </w:rPr>
      </w:pPr>
      <w:r w:rsidRPr="00BC0381">
        <w:rPr>
          <w:rFonts w:eastAsia="Times New Roman" w:cs="Times New Roman"/>
          <w:szCs w:val="26"/>
        </w:rPr>
        <w:t xml:space="preserve">Для проведения практик преподавателями и мастерами производственного </w:t>
      </w:r>
      <w:r w:rsidRPr="00735892">
        <w:rPr>
          <w:rFonts w:eastAsia="Times New Roman" w:cs="Times New Roman"/>
          <w:szCs w:val="26"/>
        </w:rPr>
        <w:t xml:space="preserve">обучения училища были разработаны рабочие программы учебных и производственных практик, в которых были расписаны все виды работ с указанием количества часов, необходимых для их выполнения. </w:t>
      </w:r>
      <w:r w:rsidR="00735892" w:rsidRPr="00735892">
        <w:rPr>
          <w:rFonts w:eastAsia="Times New Roman" w:cs="Times New Roman"/>
          <w:szCs w:val="26"/>
        </w:rPr>
        <w:t xml:space="preserve">Содержание и количество часов, отводимых на практические занятия, отражены и в </w:t>
      </w:r>
      <w:hyperlink r:id="rId8" w:tooltip="Календарные планы" w:history="1">
        <w:r w:rsidR="00735892" w:rsidRPr="00735892">
          <w:rPr>
            <w:rFonts w:eastAsia="Times New Roman" w:cs="Times New Roman"/>
            <w:szCs w:val="26"/>
          </w:rPr>
          <w:t>календарно-тематических планах</w:t>
        </w:r>
      </w:hyperlink>
      <w:r w:rsidR="00735892" w:rsidRPr="00735892">
        <w:rPr>
          <w:rFonts w:eastAsia="Times New Roman" w:cs="Times New Roman"/>
          <w:szCs w:val="26"/>
        </w:rPr>
        <w:t>.</w:t>
      </w:r>
    </w:p>
    <w:p w:rsidR="00735892" w:rsidRPr="008D6955" w:rsidRDefault="002203E8" w:rsidP="002203E8">
      <w:pPr>
        <w:spacing w:line="360" w:lineRule="auto"/>
        <w:jc w:val="both"/>
        <w:rPr>
          <w:rFonts w:cs="Times New Roman"/>
          <w:szCs w:val="26"/>
        </w:rPr>
      </w:pPr>
      <w:r w:rsidRPr="00735892">
        <w:rPr>
          <w:rFonts w:cs="Times New Roman"/>
          <w:szCs w:val="26"/>
        </w:rPr>
        <w:t>Организация учебной и производственной</w:t>
      </w:r>
      <w:r w:rsidRPr="008D6955">
        <w:rPr>
          <w:rFonts w:cs="Times New Roman"/>
          <w:szCs w:val="26"/>
        </w:rPr>
        <w:t xml:space="preserve"> практики учащихся в условиях реального производства способствовала закреплению профессионально важных умений и навыков, формированию общих и профессиональных компетенций, адаптации в трудовом коллективе. </w:t>
      </w:r>
    </w:p>
    <w:p w:rsidR="00245F81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2.7) </w:t>
      </w:r>
      <w:r w:rsidR="004D17F7" w:rsidRPr="008D6955">
        <w:rPr>
          <w:rFonts w:cs="Times New Roman"/>
          <w:szCs w:val="26"/>
        </w:rPr>
        <w:t xml:space="preserve">использование </w:t>
      </w:r>
      <w:r w:rsidR="00345573" w:rsidRPr="008D6955">
        <w:rPr>
          <w:rFonts w:cs="Times New Roman"/>
          <w:szCs w:val="26"/>
        </w:rPr>
        <w:t xml:space="preserve">в целях реализации компетентностного подхода </w:t>
      </w:r>
      <w:r w:rsidR="004D17F7" w:rsidRPr="008D6955">
        <w:rPr>
          <w:rFonts w:cs="Times New Roman"/>
          <w:szCs w:val="26"/>
        </w:rPr>
        <w:t>в образовательном процессе активных и интерактивных форм проведения занятий</w:t>
      </w:r>
      <w:r w:rsidR="00636EE3" w:rsidRPr="008D6955">
        <w:rPr>
          <w:rFonts w:cs="Times New Roman"/>
          <w:szCs w:val="26"/>
        </w:rPr>
        <w:t>, педагогических технологий</w:t>
      </w:r>
      <w:r w:rsidR="004D17F7" w:rsidRPr="008D6955">
        <w:rPr>
          <w:rFonts w:cs="Times New Roman"/>
          <w:szCs w:val="26"/>
        </w:rPr>
        <w:t xml:space="preserve"> (компьютерных симуляций, деловых и ролевых игр, разбора конкретных ситуаций, психологических и иных тренингов, групповых дискуссий)</w:t>
      </w:r>
      <w:r w:rsidR="00245F81" w:rsidRPr="008D6955">
        <w:rPr>
          <w:rFonts w:cs="Times New Roman"/>
          <w:szCs w:val="26"/>
        </w:rPr>
        <w:t>:</w:t>
      </w:r>
    </w:p>
    <w:p w:rsidR="00672CE1" w:rsidRPr="008D6955" w:rsidRDefault="00B30269" w:rsidP="008D6955">
      <w:pPr>
        <w:pStyle w:val="af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D6955">
        <w:rPr>
          <w:sz w:val="26"/>
          <w:szCs w:val="26"/>
        </w:rPr>
        <w:t>В училище ш</w:t>
      </w:r>
      <w:r w:rsidR="00E5321A" w:rsidRPr="008D6955">
        <w:rPr>
          <w:sz w:val="26"/>
          <w:szCs w:val="26"/>
        </w:rPr>
        <w:t>ироко внедряются в учебный процесс инновационные уроки: деловые игры, уроки-презентации, уроки-соре</w:t>
      </w:r>
      <w:r w:rsidR="00B15CC1" w:rsidRPr="008D6955">
        <w:rPr>
          <w:sz w:val="26"/>
          <w:szCs w:val="26"/>
        </w:rPr>
        <w:t>внования, интегрированные уроки.</w:t>
      </w:r>
      <w:r w:rsidR="00E5321A" w:rsidRPr="008D6955">
        <w:rPr>
          <w:sz w:val="26"/>
          <w:szCs w:val="26"/>
        </w:rPr>
        <w:t xml:space="preserve">  Проводятся учебные занятия с применением современных образовательных технологий: </w:t>
      </w:r>
      <w:r w:rsidR="00672CE1" w:rsidRPr="008D6955">
        <w:rPr>
          <w:sz w:val="26"/>
          <w:szCs w:val="26"/>
        </w:rPr>
        <w:t xml:space="preserve">технологии проектной деятельности, технологии игрового обучения, информационные технологии, личностно-ориентированное обучение, проблемное обучение, коллективный способ обучения, работы малыми группами, метод сотрудничества. </w:t>
      </w:r>
      <w:r w:rsidR="008F3D8F" w:rsidRPr="008D6955">
        <w:rPr>
          <w:sz w:val="26"/>
          <w:szCs w:val="26"/>
        </w:rPr>
        <w:t>С</w:t>
      </w:r>
      <w:r w:rsidR="00672CE1" w:rsidRPr="008D6955">
        <w:rPr>
          <w:sz w:val="26"/>
          <w:szCs w:val="26"/>
        </w:rPr>
        <w:t xml:space="preserve">тали широко применяться на уроках компьютерные </w:t>
      </w:r>
      <w:r w:rsidR="00672CE1" w:rsidRPr="008D6955">
        <w:rPr>
          <w:sz w:val="26"/>
          <w:szCs w:val="26"/>
        </w:rPr>
        <w:lastRenderedPageBreak/>
        <w:t xml:space="preserve">технологии, что позволило повысить мотивацию обучения, представить на уроках максимальную наглядность, использовать на уроках разнообразные формы и методы работы, используются тестовые задания, разработка  и защита слайд-презентаций. </w:t>
      </w:r>
    </w:p>
    <w:p w:rsidR="005D68B7" w:rsidRPr="008D6955" w:rsidRDefault="000E0070" w:rsidP="008D6955">
      <w:pPr>
        <w:pStyle w:val="af1"/>
        <w:spacing w:before="0" w:beforeAutospacing="0" w:after="0" w:afterAutospacing="0" w:line="360" w:lineRule="auto"/>
        <w:jc w:val="both"/>
        <w:rPr>
          <w:i/>
          <w:sz w:val="26"/>
          <w:szCs w:val="26"/>
        </w:rPr>
      </w:pPr>
      <w:r w:rsidRPr="008D6955">
        <w:rPr>
          <w:sz w:val="26"/>
          <w:szCs w:val="26"/>
        </w:rPr>
        <w:t xml:space="preserve">Для обеспечения уроков в училище используются интерактивная доска, стационарные </w:t>
      </w:r>
      <w:r w:rsidR="00445B30">
        <w:rPr>
          <w:sz w:val="26"/>
          <w:szCs w:val="26"/>
        </w:rPr>
        <w:t xml:space="preserve">компьютеры. </w:t>
      </w:r>
      <w:r w:rsidR="001B4546" w:rsidRPr="008D6955">
        <w:rPr>
          <w:szCs w:val="26"/>
        </w:rPr>
        <w:t>Имеется доступ к информационным ресурсам сети Интернет.</w:t>
      </w:r>
    </w:p>
    <w:p w:rsidR="00E71C73" w:rsidRPr="008D6955" w:rsidRDefault="00345573" w:rsidP="008D6955">
      <w:pPr>
        <w:spacing w:line="360" w:lineRule="auto"/>
        <w:jc w:val="both"/>
        <w:rPr>
          <w:rFonts w:cs="Times New Roman"/>
          <w:i/>
          <w:szCs w:val="26"/>
        </w:rPr>
      </w:pPr>
      <w:r w:rsidRPr="008D6955">
        <w:rPr>
          <w:rFonts w:cs="Times New Roman"/>
          <w:szCs w:val="26"/>
        </w:rPr>
        <w:t>2.8) реализация профессиональных образовательных программ с применением электронного обучения и дистанционных образовательных технологий</w:t>
      </w:r>
      <w:r w:rsidR="00A43F12" w:rsidRPr="008D6955">
        <w:rPr>
          <w:rFonts w:cs="Times New Roman"/>
          <w:szCs w:val="26"/>
        </w:rPr>
        <w:t xml:space="preserve">: </w:t>
      </w:r>
      <w:r w:rsidRPr="008D6955">
        <w:rPr>
          <w:rFonts w:cs="Times New Roman"/>
          <w:szCs w:val="26"/>
        </w:rPr>
        <w:t xml:space="preserve"> </w:t>
      </w:r>
      <w:r w:rsidR="00E71C73" w:rsidRPr="008D6955">
        <w:rPr>
          <w:rFonts w:cs="Times New Roman"/>
          <w:szCs w:val="26"/>
        </w:rPr>
        <w:t xml:space="preserve">Профессиональные образовательные программы с применением электронного обучения и дистанционных образовательных технологий </w:t>
      </w:r>
      <w:r w:rsidR="000A184D" w:rsidRPr="008D6955">
        <w:rPr>
          <w:rFonts w:cs="Times New Roman"/>
          <w:szCs w:val="26"/>
        </w:rPr>
        <w:t xml:space="preserve">в училище </w:t>
      </w:r>
      <w:r w:rsidR="00E71C73" w:rsidRPr="008D6955">
        <w:rPr>
          <w:rFonts w:cs="Times New Roman"/>
          <w:szCs w:val="26"/>
        </w:rPr>
        <w:t>не реализуются.</w:t>
      </w:r>
    </w:p>
    <w:p w:rsidR="0014576F" w:rsidRPr="008D6955" w:rsidRDefault="00345573" w:rsidP="008D6955">
      <w:pPr>
        <w:spacing w:line="360" w:lineRule="auto"/>
        <w:jc w:val="both"/>
        <w:rPr>
          <w:rFonts w:cs="Times New Roman"/>
          <w:i/>
          <w:szCs w:val="26"/>
        </w:rPr>
      </w:pPr>
      <w:r w:rsidRPr="008D6955">
        <w:rPr>
          <w:rFonts w:cs="Times New Roman"/>
          <w:szCs w:val="26"/>
        </w:rPr>
        <w:t>2.9) </w:t>
      </w:r>
      <w:r w:rsidR="0024193D" w:rsidRPr="008D6955">
        <w:rPr>
          <w:rFonts w:cs="Times New Roman"/>
          <w:szCs w:val="26"/>
        </w:rPr>
        <w:t>состояние и комплектация библиотечного фонда, организация работы читального зала, организация доступа к базам данных, сети Интернет</w:t>
      </w:r>
      <w:r w:rsidR="00A43F12" w:rsidRPr="008D6955">
        <w:rPr>
          <w:rFonts w:cs="Times New Roman"/>
          <w:szCs w:val="26"/>
        </w:rPr>
        <w:t>:</w:t>
      </w:r>
      <w:r w:rsidR="0024193D" w:rsidRPr="008D6955">
        <w:rPr>
          <w:rFonts w:cs="Times New Roman"/>
          <w:szCs w:val="26"/>
        </w:rPr>
        <w:t xml:space="preserve"> </w:t>
      </w:r>
    </w:p>
    <w:p w:rsidR="0014576F" w:rsidRPr="008D6955" w:rsidRDefault="0014576F" w:rsidP="008D6955">
      <w:pPr>
        <w:pStyle w:val="aa"/>
        <w:spacing w:line="360" w:lineRule="auto"/>
        <w:rPr>
          <w:sz w:val="26"/>
          <w:szCs w:val="26"/>
        </w:rPr>
      </w:pPr>
      <w:r w:rsidRPr="008D6955">
        <w:rPr>
          <w:sz w:val="26"/>
          <w:szCs w:val="26"/>
        </w:rPr>
        <w:t xml:space="preserve">В настоящее время книжный фонд библиотеки насчитывает </w:t>
      </w:r>
      <w:r w:rsidR="006D5CBF" w:rsidRPr="008D6955">
        <w:rPr>
          <w:sz w:val="26"/>
          <w:szCs w:val="26"/>
        </w:rPr>
        <w:t>2542</w:t>
      </w:r>
      <w:r w:rsidRPr="008D6955">
        <w:rPr>
          <w:sz w:val="26"/>
          <w:szCs w:val="26"/>
        </w:rPr>
        <w:t xml:space="preserve"> единиц, в том числе учебников: </w:t>
      </w:r>
      <w:r w:rsidR="009507CE" w:rsidRPr="008D6955">
        <w:rPr>
          <w:sz w:val="26"/>
          <w:szCs w:val="26"/>
        </w:rPr>
        <w:t>1694, методической литературы: 157.</w:t>
      </w:r>
    </w:p>
    <w:p w:rsidR="0014576F" w:rsidRPr="008D6955" w:rsidRDefault="0014576F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Ежегодно библиотечный фонд пополняется новой учебной, учебно- методической и  справочной литературой,</w:t>
      </w:r>
      <w:r w:rsidR="001D2925" w:rsidRPr="008D6955">
        <w:rPr>
          <w:rFonts w:cs="Times New Roman"/>
          <w:szCs w:val="26"/>
        </w:rPr>
        <w:t xml:space="preserve"> наглядными пособиями</w:t>
      </w:r>
      <w:r w:rsidRPr="008D6955">
        <w:rPr>
          <w:rFonts w:cs="Times New Roman"/>
          <w:szCs w:val="26"/>
        </w:rPr>
        <w:t>.</w:t>
      </w:r>
      <w:r w:rsidR="001D2925" w:rsidRPr="008D6955">
        <w:rPr>
          <w:rFonts w:cs="Times New Roman"/>
          <w:szCs w:val="26"/>
        </w:rPr>
        <w:t xml:space="preserve"> За учебный год поступило 223 экземпляров учебников и учебных пособий на сумму 113</w:t>
      </w:r>
      <w:r w:rsidR="00424BC0" w:rsidRPr="008D6955">
        <w:rPr>
          <w:rFonts w:cs="Times New Roman"/>
          <w:szCs w:val="26"/>
        </w:rPr>
        <w:t>051 рубль.</w:t>
      </w:r>
    </w:p>
    <w:p w:rsidR="00723F97" w:rsidRPr="008D6955" w:rsidRDefault="00723F97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Учебный процесс в группе «Обработчик рыбы и морепродуктов» не полностью обеспечен учебной и дополнительной литературой</w:t>
      </w:r>
      <w:r w:rsidRPr="008D6955">
        <w:rPr>
          <w:rFonts w:eastAsia="Times New Roman" w:cs="Times New Roman"/>
          <w:bCs/>
          <w:szCs w:val="26"/>
          <w:lang w:eastAsia="ru-RU"/>
        </w:rPr>
        <w:t>, в связи с отсутствием</w:t>
      </w:r>
      <w:r w:rsidRPr="008D6955">
        <w:rPr>
          <w:rFonts w:eastAsia="Times New Roman" w:cs="Times New Roman"/>
          <w:b/>
          <w:bCs/>
          <w:szCs w:val="26"/>
          <w:lang w:eastAsia="ru-RU"/>
        </w:rPr>
        <w:t xml:space="preserve"> </w:t>
      </w:r>
      <w:r w:rsidRPr="008D6955">
        <w:rPr>
          <w:rFonts w:eastAsia="Times New Roman" w:cs="Times New Roman"/>
          <w:bCs/>
          <w:szCs w:val="26"/>
          <w:lang w:eastAsia="ru-RU"/>
        </w:rPr>
        <w:t xml:space="preserve">соответствующих учебников в каталоге книжных издательств. В других учебных группах </w:t>
      </w:r>
      <w:r w:rsidRPr="008D6955">
        <w:rPr>
          <w:rFonts w:cs="Times New Roman"/>
          <w:szCs w:val="26"/>
        </w:rPr>
        <w:t>фонд  учебной литературы укомплектован на 70-80%.</w:t>
      </w:r>
    </w:p>
    <w:p w:rsidR="001D2925" w:rsidRPr="008D6955" w:rsidRDefault="001D292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С целью качественного пополнения книжного фонда новой литературой библиотека работает с книготорговыми фирмами и издательствами:</w:t>
      </w:r>
      <w:r w:rsidR="00723F97" w:rsidRPr="008D6955">
        <w:rPr>
          <w:rFonts w:cs="Times New Roman"/>
          <w:szCs w:val="26"/>
        </w:rPr>
        <w:t xml:space="preserve"> </w:t>
      </w:r>
      <w:r w:rsidRPr="008D6955">
        <w:rPr>
          <w:rFonts w:cs="Times New Roman"/>
          <w:szCs w:val="26"/>
        </w:rPr>
        <w:t>«Академия»</w:t>
      </w:r>
      <w:r w:rsidR="00723F97" w:rsidRPr="008D6955">
        <w:rPr>
          <w:rFonts w:cs="Times New Roman"/>
          <w:szCs w:val="26"/>
        </w:rPr>
        <w:t>, «ИНФРА-М».</w:t>
      </w:r>
    </w:p>
    <w:p w:rsidR="00424BC0" w:rsidRPr="008D6955" w:rsidRDefault="00424BC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Оформлен заказ на учебную литературу на сумму 152000 рублей, оформлена подписка на периодические издания на сумму 24732 рублей.</w:t>
      </w:r>
    </w:p>
    <w:p w:rsidR="0014576F" w:rsidRPr="008D6955" w:rsidRDefault="0014576F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Библиотека обслуживает обучающихся, преподавателей, мастеров п/о и </w:t>
      </w:r>
      <w:r w:rsidR="001D2925" w:rsidRPr="008D6955">
        <w:rPr>
          <w:rFonts w:cs="Times New Roman"/>
          <w:szCs w:val="26"/>
        </w:rPr>
        <w:t>сотрудников училища, оказывает помощь при подготовке педсоветов и заседаний методических комиссий, классным руководителям при подготовке классных часов.</w:t>
      </w:r>
    </w:p>
    <w:p w:rsidR="0014576F" w:rsidRPr="008D6955" w:rsidRDefault="00424BC0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lastRenderedPageBreak/>
        <w:t>Каждому обучающемуся обеспечен доступ к комплектам библиотечного фонда, состоящего из наименований отечественных журналов, газет республиканского и районного издательств.</w:t>
      </w:r>
      <w:r w:rsidR="00723F97" w:rsidRPr="008D6955">
        <w:rPr>
          <w:rFonts w:eastAsia="Times New Roman" w:cs="Times New Roman"/>
          <w:szCs w:val="26"/>
          <w:lang w:eastAsia="ru-RU"/>
        </w:rPr>
        <w:t xml:space="preserve"> </w:t>
      </w:r>
      <w:r w:rsidR="0014576F" w:rsidRPr="008D6955">
        <w:rPr>
          <w:rFonts w:cs="Times New Roman"/>
          <w:szCs w:val="26"/>
        </w:rPr>
        <w:t>В целях улучшения обслуживания обучающихся, преподавателей и мастеров производственного обучения училища, библиотека с</w:t>
      </w:r>
      <w:r w:rsidR="001D2925" w:rsidRPr="008D6955">
        <w:rPr>
          <w:rFonts w:cs="Times New Roman"/>
          <w:szCs w:val="26"/>
        </w:rPr>
        <w:t>отрудничает с районной библиотекой и библиотекой школы.</w:t>
      </w:r>
    </w:p>
    <w:p w:rsidR="00424BC0" w:rsidRPr="008D6955" w:rsidRDefault="001D292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 библиотеке постоянно оформляются выставки к различным юбилейным датам, к календарным праздникам, </w:t>
      </w:r>
      <w:r w:rsidR="00424BC0" w:rsidRPr="008D6955">
        <w:rPr>
          <w:rFonts w:cs="Times New Roman"/>
          <w:szCs w:val="26"/>
        </w:rPr>
        <w:t>п</w:t>
      </w:r>
      <w:r w:rsidRPr="008D6955">
        <w:rPr>
          <w:rFonts w:cs="Times New Roman"/>
          <w:szCs w:val="26"/>
        </w:rPr>
        <w:t>роводятся</w:t>
      </w:r>
      <w:r w:rsidR="00424BC0" w:rsidRPr="008D6955">
        <w:rPr>
          <w:rFonts w:cs="Times New Roman"/>
          <w:szCs w:val="26"/>
        </w:rPr>
        <w:t xml:space="preserve"> библиотечные уроки, библиографические обзоры, </w:t>
      </w:r>
      <w:r w:rsidRPr="008D6955">
        <w:rPr>
          <w:rFonts w:cs="Times New Roman"/>
          <w:szCs w:val="26"/>
        </w:rPr>
        <w:t xml:space="preserve"> </w:t>
      </w:r>
      <w:r w:rsidR="00424BC0" w:rsidRPr="008D6955">
        <w:rPr>
          <w:rFonts w:cs="Times New Roman"/>
          <w:szCs w:val="26"/>
        </w:rPr>
        <w:t>выпускаются информационные листки.</w:t>
      </w:r>
    </w:p>
    <w:p w:rsidR="00424BC0" w:rsidRPr="008D6955" w:rsidRDefault="00424BC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Библиотека оборудована компьютерами с доступом в интернет.</w:t>
      </w:r>
    </w:p>
    <w:p w:rsidR="004D17F7" w:rsidRPr="008D6955" w:rsidRDefault="00345573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2.10) </w:t>
      </w:r>
      <w:r w:rsidR="004D17F7" w:rsidRPr="008D6955">
        <w:rPr>
          <w:rFonts w:cs="Times New Roman"/>
          <w:szCs w:val="26"/>
        </w:rPr>
        <w:t>материально-техническ</w:t>
      </w:r>
      <w:r w:rsidR="0074127A" w:rsidRPr="008D6955">
        <w:rPr>
          <w:rFonts w:cs="Times New Roman"/>
          <w:szCs w:val="26"/>
        </w:rPr>
        <w:t>ая</w:t>
      </w:r>
      <w:r w:rsidR="004D17F7" w:rsidRPr="008D6955">
        <w:rPr>
          <w:rFonts w:cs="Times New Roman"/>
          <w:szCs w:val="26"/>
        </w:rPr>
        <w:t xml:space="preserve"> баз</w:t>
      </w:r>
      <w:r w:rsidR="0074127A" w:rsidRPr="008D6955">
        <w:rPr>
          <w:rFonts w:cs="Times New Roman"/>
          <w:szCs w:val="26"/>
        </w:rPr>
        <w:t>а реализации профессиональных образовательных программ (количественная и качественная характеристика состояния мат-тех</w:t>
      </w:r>
      <w:r w:rsidR="00021841" w:rsidRPr="008D6955">
        <w:rPr>
          <w:rFonts w:cs="Times New Roman"/>
          <w:szCs w:val="26"/>
        </w:rPr>
        <w:t xml:space="preserve">. </w:t>
      </w:r>
      <w:r w:rsidR="0074127A" w:rsidRPr="008D6955">
        <w:rPr>
          <w:rFonts w:cs="Times New Roman"/>
          <w:szCs w:val="26"/>
        </w:rPr>
        <w:t xml:space="preserve">базы, с анализом эффективности </w:t>
      </w:r>
      <w:r w:rsidR="004D17F7" w:rsidRPr="008D6955">
        <w:rPr>
          <w:rFonts w:cs="Times New Roman"/>
          <w:szCs w:val="26"/>
        </w:rPr>
        <w:t>проведени</w:t>
      </w:r>
      <w:r w:rsidR="0074127A" w:rsidRPr="008D6955">
        <w:rPr>
          <w:rFonts w:cs="Times New Roman"/>
          <w:szCs w:val="26"/>
        </w:rPr>
        <w:t>я</w:t>
      </w:r>
      <w:r w:rsidR="004D17F7" w:rsidRPr="008D6955">
        <w:rPr>
          <w:rFonts w:cs="Times New Roman"/>
          <w:szCs w:val="26"/>
        </w:rPr>
        <w:t xml:space="preserve">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</w:t>
      </w:r>
      <w:r w:rsidR="007C57DF" w:rsidRPr="008D6955">
        <w:rPr>
          <w:rFonts w:cs="Times New Roman"/>
          <w:szCs w:val="26"/>
        </w:rPr>
        <w:t xml:space="preserve">; </w:t>
      </w:r>
      <w:r w:rsidR="006C1EA3" w:rsidRPr="008D6955">
        <w:rPr>
          <w:rFonts w:cs="Times New Roman"/>
          <w:szCs w:val="26"/>
        </w:rPr>
        <w:t>обеспеченности обучающихся</w:t>
      </w:r>
      <w:r w:rsidR="008B649B" w:rsidRPr="008D6955">
        <w:rPr>
          <w:rFonts w:cs="Times New Roman"/>
          <w:szCs w:val="26"/>
        </w:rPr>
        <w:t xml:space="preserve"> </w:t>
      </w:r>
      <w:r w:rsidR="006C1EA3" w:rsidRPr="008D6955">
        <w:rPr>
          <w:rFonts w:cs="Times New Roman"/>
          <w:szCs w:val="26"/>
        </w:rPr>
        <w:t>автоматизированными рабочими местами, наличия компьютеров, лицензионного программного обеспечения</w:t>
      </w:r>
      <w:r w:rsidR="0074127A" w:rsidRPr="008D6955">
        <w:rPr>
          <w:rFonts w:cs="Times New Roman"/>
          <w:szCs w:val="26"/>
        </w:rPr>
        <w:t>)</w:t>
      </w:r>
      <w:r w:rsidR="004B4D34" w:rsidRPr="008D6955">
        <w:rPr>
          <w:rFonts w:cs="Times New Roman"/>
          <w:szCs w:val="26"/>
        </w:rPr>
        <w:t>:</w:t>
      </w:r>
    </w:p>
    <w:p w:rsidR="007248CC" w:rsidRPr="008D6955" w:rsidRDefault="00C13F6D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Для осуществления образовательного процесса в эт</w:t>
      </w:r>
      <w:r w:rsidR="00F53733" w:rsidRPr="008D6955">
        <w:rPr>
          <w:rFonts w:cs="Times New Roman"/>
          <w:szCs w:val="26"/>
        </w:rPr>
        <w:t>ом учебном году были оборудованы</w:t>
      </w:r>
      <w:r w:rsidR="0006003B">
        <w:rPr>
          <w:rFonts w:cs="Times New Roman"/>
          <w:szCs w:val="26"/>
        </w:rPr>
        <w:t xml:space="preserve"> 6 учебных кабинетов,</w:t>
      </w:r>
      <w:r w:rsidRPr="008D6955">
        <w:rPr>
          <w:rFonts w:cs="Times New Roman"/>
          <w:szCs w:val="26"/>
        </w:rPr>
        <w:t xml:space="preserve"> 1 лаборатория</w:t>
      </w:r>
      <w:r w:rsidR="00F53733" w:rsidRPr="008D6955">
        <w:rPr>
          <w:rFonts w:cs="Times New Roman"/>
          <w:szCs w:val="26"/>
        </w:rPr>
        <w:t xml:space="preserve">, </w:t>
      </w:r>
      <w:r w:rsidR="00EB6420" w:rsidRPr="008D6955">
        <w:rPr>
          <w:rFonts w:cs="Times New Roman"/>
          <w:szCs w:val="26"/>
        </w:rPr>
        <w:t>2 мастерских</w:t>
      </w:r>
      <w:r w:rsidR="00627A9B" w:rsidRPr="008D6955">
        <w:rPr>
          <w:rFonts w:cs="Times New Roman"/>
          <w:szCs w:val="26"/>
        </w:rPr>
        <w:t xml:space="preserve">, </w:t>
      </w:r>
      <w:r w:rsidR="00F53733" w:rsidRPr="008D6955">
        <w:rPr>
          <w:rFonts w:cs="Times New Roman"/>
          <w:szCs w:val="26"/>
        </w:rPr>
        <w:t>оснащенные</w:t>
      </w:r>
      <w:r w:rsidRPr="008D6955">
        <w:rPr>
          <w:rFonts w:cs="Times New Roman"/>
          <w:szCs w:val="26"/>
        </w:rPr>
        <w:t xml:space="preserve"> техническим</w:t>
      </w:r>
      <w:r w:rsidR="004B4D34" w:rsidRPr="008D6955">
        <w:rPr>
          <w:rFonts w:cs="Times New Roman"/>
          <w:szCs w:val="26"/>
        </w:rPr>
        <w:t xml:space="preserve">и средствами обучения. Из них паспортизированы </w:t>
      </w:r>
      <w:r w:rsidR="00627A9B" w:rsidRPr="008D6955">
        <w:rPr>
          <w:rFonts w:cs="Times New Roman"/>
          <w:szCs w:val="26"/>
        </w:rPr>
        <w:t>4 кабинета 2 мастерские.</w:t>
      </w:r>
    </w:p>
    <w:p w:rsidR="00627A9B" w:rsidRPr="008D6955" w:rsidRDefault="004B4D34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Все учебные кабинеты  </w:t>
      </w:r>
      <w:r w:rsidR="00627A9B" w:rsidRPr="008D6955">
        <w:rPr>
          <w:rFonts w:cs="Times New Roman"/>
          <w:szCs w:val="26"/>
        </w:rPr>
        <w:t>оснащены учебно-</w:t>
      </w:r>
      <w:r w:rsidRPr="008D6955">
        <w:rPr>
          <w:rFonts w:cs="Times New Roman"/>
          <w:szCs w:val="26"/>
        </w:rPr>
        <w:t>наглядными пособиями и дидактическими материалами, имеют паспорта комплексно - методического обеспечения предметов и профессий и соответствуют санитарно- гигиеническим нормам. Каждый кабинет располагает библиотечкой с методической, учебной, педагогической, справочной, научно-популярной, технической литературой, необходимой преподавателю для подготовки и проведения уроков и внеклассных мероприятий, имеются подборки методических журналов.</w:t>
      </w:r>
    </w:p>
    <w:p w:rsidR="00C27420" w:rsidRDefault="004B4D34" w:rsidP="00C27420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 каждом кабинете имеются уголки по технике безопасности, комплекты экзаменационных билетов, темы письменных экзаменационных работ, инструкционные карты для проведения лабораторно- практических занятий, рабочие программы по предмету с перспективно - т</w:t>
      </w:r>
      <w:r w:rsidR="00627A9B" w:rsidRPr="008D6955">
        <w:rPr>
          <w:rFonts w:cs="Times New Roman"/>
          <w:szCs w:val="26"/>
        </w:rPr>
        <w:t>ематическим планированием.</w:t>
      </w:r>
    </w:p>
    <w:p w:rsidR="00B073DF" w:rsidRPr="00C27420" w:rsidRDefault="00627A9B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 xml:space="preserve">Кабинет устройства автомобилей и лаборатория технического обслуживания и ремонта автомобилей полностью оснащены </w:t>
      </w:r>
      <w:r w:rsidR="00C27420" w:rsidRPr="007003E8">
        <w:rPr>
          <w:rFonts w:eastAsia="TimesNewRoman" w:cs="Times New Roman"/>
          <w:bCs/>
          <w:sz w:val="24"/>
          <w:szCs w:val="24"/>
        </w:rPr>
        <w:t xml:space="preserve"> комплект</w:t>
      </w:r>
      <w:r w:rsidR="00C27420">
        <w:rPr>
          <w:rFonts w:eastAsia="TimesNewRoman" w:cs="Times New Roman"/>
          <w:bCs/>
          <w:sz w:val="24"/>
          <w:szCs w:val="24"/>
        </w:rPr>
        <w:t xml:space="preserve">ами деталей, инструментами, приспособлениями, наглядными пособия </w:t>
      </w:r>
      <w:r w:rsidR="00C27420" w:rsidRPr="007003E8">
        <w:rPr>
          <w:rFonts w:eastAsia="TimesNewRoman" w:cs="Times New Roman"/>
          <w:bCs/>
          <w:sz w:val="24"/>
          <w:szCs w:val="24"/>
        </w:rPr>
        <w:t>по устройству</w:t>
      </w:r>
      <w:r w:rsidR="00C27420">
        <w:rPr>
          <w:rFonts w:eastAsia="TimesNewRoman" w:cs="Times New Roman"/>
          <w:bCs/>
          <w:sz w:val="24"/>
          <w:szCs w:val="24"/>
        </w:rPr>
        <w:t xml:space="preserve"> автомобилей</w:t>
      </w:r>
      <w:r w:rsidR="00C27420" w:rsidRPr="007003E8">
        <w:rPr>
          <w:rFonts w:eastAsia="TimesNewRoman" w:cs="Times New Roman"/>
          <w:bCs/>
          <w:sz w:val="24"/>
          <w:szCs w:val="24"/>
        </w:rPr>
        <w:t>.</w:t>
      </w:r>
      <w:r w:rsidR="00C27420">
        <w:rPr>
          <w:rFonts w:cs="Times New Roman"/>
          <w:szCs w:val="26"/>
        </w:rPr>
        <w:t xml:space="preserve"> Имеется автотренажер </w:t>
      </w:r>
      <w:r w:rsidR="00C27420">
        <w:rPr>
          <w:rFonts w:cs="Times New Roman"/>
          <w:szCs w:val="26"/>
          <w:lang w:val="en-US"/>
        </w:rPr>
        <w:t>Forward</w:t>
      </w:r>
      <w:r w:rsidR="00C27420" w:rsidRPr="00C27420">
        <w:rPr>
          <w:rFonts w:cs="Times New Roman"/>
          <w:szCs w:val="26"/>
        </w:rPr>
        <w:t xml:space="preserve"> </w:t>
      </w:r>
      <w:r w:rsidR="00C27420" w:rsidRPr="00C27420">
        <w:rPr>
          <w:rFonts w:cs="Times New Roman"/>
          <w:szCs w:val="26"/>
          <w:lang w:val="en-US"/>
        </w:rPr>
        <w:t>V</w:t>
      </w:r>
      <w:r w:rsidR="00C27420" w:rsidRPr="00C27420">
        <w:rPr>
          <w:rFonts w:cs="Times New Roman"/>
          <w:szCs w:val="26"/>
        </w:rPr>
        <w:t>10, з</w:t>
      </w:r>
      <w:r w:rsidR="00B073DF" w:rsidRPr="00C27420">
        <w:rPr>
          <w:rFonts w:cs="Times New Roman"/>
          <w:szCs w:val="26"/>
        </w:rPr>
        <w:t>авершается строительство автодрома</w:t>
      </w:r>
      <w:r w:rsidR="00C27420" w:rsidRPr="00C27420">
        <w:rPr>
          <w:rFonts w:cs="Times New Roman"/>
          <w:szCs w:val="26"/>
        </w:rPr>
        <w:t>.</w:t>
      </w:r>
    </w:p>
    <w:p w:rsidR="00C27420" w:rsidRPr="008D6955" w:rsidRDefault="00C27420" w:rsidP="00C27420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Для проведения учебной практики по профессии «Мастер столярного и мебельного производства» в училище имеется  столярная мастерская. Мастерская укомплектована следующим оборудованием: 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верстак столярный;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станок для строгания и пиления;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деревообрабатывающий универсальный станок;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токарный станок;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сверлильные станки;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электроточила;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электрифицированные инструменты;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прижимные приспособления;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комплект рабочих инструментов.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>- инструменты для лакокрасочных покрытий;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 xml:space="preserve">- пневматические распылители; </w:t>
      </w:r>
    </w:p>
    <w:p w:rsidR="00C27420" w:rsidRPr="008D6955" w:rsidRDefault="00C27420" w:rsidP="00C27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Cs/>
          <w:szCs w:val="26"/>
        </w:rPr>
      </w:pPr>
      <w:r w:rsidRPr="008D6955">
        <w:rPr>
          <w:rFonts w:cs="Times New Roman"/>
          <w:bCs/>
          <w:szCs w:val="26"/>
        </w:rPr>
        <w:t xml:space="preserve">- шаблоны, лекала </w:t>
      </w:r>
    </w:p>
    <w:p w:rsidR="00C27420" w:rsidRPr="008D6955" w:rsidRDefault="00C27420" w:rsidP="00C27420">
      <w:pPr>
        <w:spacing w:line="360" w:lineRule="auto"/>
        <w:jc w:val="both"/>
        <w:rPr>
          <w:rFonts w:cs="Times New Roman"/>
          <w:szCs w:val="26"/>
        </w:rPr>
      </w:pPr>
    </w:p>
    <w:p w:rsidR="00C27420" w:rsidRPr="008D6955" w:rsidRDefault="00C27420" w:rsidP="00C27420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По профессии Портной имеется швейная мастерская, которая укомплектована следующим оборудованием: 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szCs w:val="26"/>
          <w:lang w:eastAsia="ru-RU"/>
        </w:rPr>
      </w:pPr>
      <w:r>
        <w:rPr>
          <w:rFonts w:eastAsia="Times New Roman" w:cs="Times New Roman"/>
          <w:bCs/>
          <w:szCs w:val="26"/>
          <w:lang w:eastAsia="ru-RU"/>
        </w:rPr>
        <w:t xml:space="preserve">Швейная </w:t>
      </w:r>
      <w:r w:rsidRPr="003D0EED">
        <w:rPr>
          <w:rFonts w:eastAsia="Times New Roman" w:cs="Times New Roman"/>
          <w:bCs/>
          <w:szCs w:val="26"/>
          <w:lang w:eastAsia="ru-RU"/>
        </w:rPr>
        <w:t>машина оверлочная – 1</w:t>
      </w:r>
      <w:r w:rsidRPr="008D6955">
        <w:rPr>
          <w:rFonts w:eastAsia="Times New Roman" w:cs="Times New Roman"/>
          <w:bCs/>
          <w:szCs w:val="26"/>
          <w:lang w:eastAsia="ru-RU"/>
        </w:rPr>
        <w:t xml:space="preserve"> шт.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szCs w:val="26"/>
          <w:lang w:eastAsia="ru-RU"/>
        </w:rPr>
      </w:pPr>
      <w:r w:rsidRPr="008D6955">
        <w:rPr>
          <w:rFonts w:eastAsia="Times New Roman" w:cs="Times New Roman"/>
          <w:bCs/>
          <w:szCs w:val="26"/>
          <w:lang w:eastAsia="ru-RU"/>
        </w:rPr>
        <w:t>Швейная машина петельная многофункциональная – 1 шт.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color w:val="FF0000"/>
          <w:szCs w:val="26"/>
          <w:lang w:eastAsia="ru-RU"/>
        </w:rPr>
      </w:pPr>
      <w:r w:rsidRPr="008D6955">
        <w:rPr>
          <w:rFonts w:eastAsia="Times New Roman" w:cs="Times New Roman"/>
          <w:bCs/>
          <w:szCs w:val="26"/>
          <w:lang w:eastAsia="ru-RU"/>
        </w:rPr>
        <w:t xml:space="preserve">Швейная машина </w:t>
      </w:r>
      <w:r w:rsidRPr="00CB5359">
        <w:rPr>
          <w:rFonts w:eastAsia="Times New Roman" w:cs="Times New Roman"/>
          <w:bCs/>
          <w:szCs w:val="26"/>
          <w:lang w:eastAsia="ru-RU"/>
        </w:rPr>
        <w:t>«      «  – 7 шт.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szCs w:val="26"/>
          <w:lang w:eastAsia="ru-RU"/>
        </w:rPr>
      </w:pPr>
      <w:r w:rsidRPr="008D6955">
        <w:rPr>
          <w:rFonts w:eastAsia="Times New Roman" w:cs="Times New Roman"/>
          <w:bCs/>
          <w:szCs w:val="26"/>
          <w:lang w:eastAsia="ru-RU"/>
        </w:rPr>
        <w:t>Стол закройный – 1 шт.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szCs w:val="26"/>
          <w:lang w:eastAsia="ru-RU"/>
        </w:rPr>
      </w:pPr>
      <w:r w:rsidRPr="008D6955">
        <w:rPr>
          <w:rFonts w:eastAsia="Times New Roman" w:cs="Times New Roman"/>
          <w:bCs/>
          <w:szCs w:val="26"/>
          <w:lang w:eastAsia="ru-RU"/>
        </w:rPr>
        <w:t>Доска гладильная – 1 шт.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szCs w:val="26"/>
          <w:lang w:eastAsia="ru-RU"/>
        </w:rPr>
      </w:pPr>
      <w:r w:rsidRPr="008D6955">
        <w:rPr>
          <w:rFonts w:eastAsia="Times New Roman" w:cs="Times New Roman"/>
          <w:bCs/>
          <w:szCs w:val="26"/>
          <w:lang w:eastAsia="ru-RU"/>
        </w:rPr>
        <w:t>Утюг – 1 шт.</w:t>
      </w:r>
    </w:p>
    <w:p w:rsidR="00C27420" w:rsidRPr="008D6955" w:rsidRDefault="00C27420" w:rsidP="00C27420">
      <w:pPr>
        <w:spacing w:line="360" w:lineRule="auto"/>
        <w:jc w:val="left"/>
        <w:rPr>
          <w:rFonts w:eastAsia="Times New Roman" w:cs="Times New Roman"/>
          <w:bCs/>
          <w:szCs w:val="26"/>
          <w:lang w:eastAsia="ru-RU"/>
        </w:rPr>
      </w:pPr>
      <w:r w:rsidRPr="008D6955">
        <w:rPr>
          <w:rFonts w:eastAsia="Times New Roman" w:cs="Times New Roman"/>
          <w:bCs/>
          <w:szCs w:val="26"/>
          <w:lang w:eastAsia="ru-RU"/>
        </w:rPr>
        <w:t>Манекены - 2 шт.</w:t>
      </w:r>
    </w:p>
    <w:p w:rsidR="00627A9B" w:rsidRDefault="00C27420" w:rsidP="008D6955"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Для к</w:t>
      </w:r>
      <w:r w:rsidR="00627A9B" w:rsidRPr="008D6955">
        <w:rPr>
          <w:rFonts w:cs="Times New Roman"/>
          <w:szCs w:val="26"/>
        </w:rPr>
        <w:t>абинет</w:t>
      </w:r>
      <w:r>
        <w:rPr>
          <w:rFonts w:cs="Times New Roman"/>
          <w:szCs w:val="26"/>
        </w:rPr>
        <w:t>а</w:t>
      </w:r>
      <w:r w:rsidR="00627A9B" w:rsidRPr="008D6955">
        <w:rPr>
          <w:rFonts w:cs="Times New Roman"/>
          <w:szCs w:val="26"/>
        </w:rPr>
        <w:t xml:space="preserve"> безопасности жизнедеятельности </w:t>
      </w:r>
      <w:r>
        <w:rPr>
          <w:rFonts w:cs="Times New Roman"/>
          <w:szCs w:val="26"/>
        </w:rPr>
        <w:t xml:space="preserve">приобретено оборудование на 281000 рублей. </w:t>
      </w:r>
    </w:p>
    <w:p w:rsidR="00C27420" w:rsidRPr="008D6955" w:rsidRDefault="00C27420" w:rsidP="008D6955">
      <w:pPr>
        <w:spacing w:line="360" w:lineRule="auto"/>
        <w:jc w:val="both"/>
        <w:rPr>
          <w:rFonts w:cs="Times New Roman"/>
          <w:szCs w:val="26"/>
        </w:rPr>
      </w:pPr>
    </w:p>
    <w:p w:rsidR="00C27420" w:rsidRPr="008D6955" w:rsidRDefault="008D6955" w:rsidP="00C27420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>Имеется кабинет информатики и информационных технологий, в котором оборудовано 12 рабочих мест. Также в училище имеется 12 ноутбуков, 2 интерактивные доски, 2 проектора. Имеется доступ к информационным ресурсам сети Интернет. Училище планирует и в дальнейшем активно развивать базу современных информационных технологий и широко внедрять их в учебный процесс.</w:t>
      </w:r>
    </w:p>
    <w:p w:rsidR="00E60B04" w:rsidRPr="008D6955" w:rsidRDefault="008D6955" w:rsidP="00C27420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Имеется тренажерный и теннисный залы, укомплектованные различными тренажерами и спортивным инвентарем в достаточном количестве. </w:t>
      </w:r>
    </w:p>
    <w:p w:rsidR="00EB6420" w:rsidRPr="008D6955" w:rsidRDefault="00D03F94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Материально-техническая база училища соответствует действующим санитарным и противопожарным нормам.</w:t>
      </w:r>
    </w:p>
    <w:p w:rsidR="00B073DF" w:rsidRPr="008D6955" w:rsidRDefault="00B073DF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 этом году в распоряжение училища </w:t>
      </w:r>
      <w:r w:rsidR="001036EE" w:rsidRPr="008D6955">
        <w:rPr>
          <w:rFonts w:cs="Times New Roman"/>
          <w:szCs w:val="26"/>
        </w:rPr>
        <w:t xml:space="preserve">передана </w:t>
      </w:r>
      <w:r w:rsidR="00EB6420" w:rsidRPr="008D6955">
        <w:rPr>
          <w:rFonts w:cs="Times New Roman"/>
          <w:szCs w:val="26"/>
        </w:rPr>
        <w:t xml:space="preserve">на оперативное управление </w:t>
      </w:r>
      <w:r w:rsidR="001036EE" w:rsidRPr="008D6955">
        <w:rPr>
          <w:rFonts w:cs="Times New Roman"/>
          <w:szCs w:val="26"/>
        </w:rPr>
        <w:t>бывшая база</w:t>
      </w:r>
      <w:r w:rsidRPr="008D6955">
        <w:rPr>
          <w:rFonts w:cs="Times New Roman"/>
          <w:szCs w:val="26"/>
        </w:rPr>
        <w:t xml:space="preserve"> </w:t>
      </w:r>
      <w:r w:rsidR="001036EE" w:rsidRPr="008D6955">
        <w:rPr>
          <w:rFonts w:cs="Times New Roman"/>
          <w:szCs w:val="26"/>
        </w:rPr>
        <w:t>Арктической ГРЭ с административным</w:t>
      </w:r>
      <w:r w:rsidRPr="008D6955">
        <w:rPr>
          <w:rFonts w:cs="Times New Roman"/>
          <w:szCs w:val="26"/>
        </w:rPr>
        <w:t xml:space="preserve"> здание</w:t>
      </w:r>
      <w:r w:rsidR="001036EE" w:rsidRPr="008D6955">
        <w:rPr>
          <w:rFonts w:cs="Times New Roman"/>
          <w:szCs w:val="26"/>
        </w:rPr>
        <w:t xml:space="preserve">м, мастерской, общежитием, прачечной. </w:t>
      </w:r>
      <w:r w:rsidRPr="008D6955">
        <w:rPr>
          <w:rFonts w:cs="Times New Roman"/>
          <w:szCs w:val="26"/>
        </w:rPr>
        <w:t xml:space="preserve">  В следующем учебном году </w:t>
      </w:r>
      <w:r w:rsidR="001036EE" w:rsidRPr="008D6955">
        <w:rPr>
          <w:rFonts w:cs="Times New Roman"/>
          <w:szCs w:val="26"/>
        </w:rPr>
        <w:t xml:space="preserve">административное здание </w:t>
      </w:r>
      <w:r w:rsidR="001036EE" w:rsidRPr="008D6955">
        <w:rPr>
          <w:rFonts w:eastAsia="Calibri" w:cs="Times New Roman"/>
          <w:szCs w:val="26"/>
        </w:rPr>
        <w:t xml:space="preserve">должно быть реконструировано под учебный корпус. </w:t>
      </w:r>
      <w:r w:rsidR="00EB6420" w:rsidRPr="008D6955">
        <w:rPr>
          <w:rFonts w:eastAsia="Calibri" w:cs="Times New Roman"/>
          <w:szCs w:val="26"/>
        </w:rPr>
        <w:t>В настоящее время идут ремонтные работы.</w:t>
      </w:r>
    </w:p>
    <w:p w:rsidR="00F628FB" w:rsidRPr="008D6955" w:rsidRDefault="00F628FB" w:rsidP="008D6955">
      <w:pPr>
        <w:spacing w:line="360" w:lineRule="auto"/>
        <w:jc w:val="both"/>
        <w:rPr>
          <w:rFonts w:cs="Times New Roman"/>
          <w:szCs w:val="26"/>
        </w:rPr>
      </w:pPr>
    </w:p>
    <w:p w:rsidR="00276831" w:rsidRPr="008D6955" w:rsidRDefault="00276831" w:rsidP="008D6955">
      <w:pPr>
        <w:pStyle w:val="2"/>
        <w:spacing w:before="0" w:after="0" w:line="360" w:lineRule="auto"/>
        <w:jc w:val="both"/>
        <w:rPr>
          <w:rFonts w:cs="Times New Roman"/>
        </w:rPr>
      </w:pPr>
      <w:bookmarkStart w:id="8" w:name="_Toc421103071"/>
      <w:bookmarkStart w:id="9" w:name="_Toc421194408"/>
      <w:r w:rsidRPr="008D6955">
        <w:rPr>
          <w:rFonts w:cs="Times New Roman"/>
          <w:caps/>
        </w:rPr>
        <w:t>Направление</w:t>
      </w:r>
      <w:r w:rsidRPr="008D6955">
        <w:rPr>
          <w:rFonts w:cs="Times New Roman"/>
        </w:rPr>
        <w:t xml:space="preserve"> 3. Обеспечение качества подготовки обучающихся в соответствии с требованиями </w:t>
      </w:r>
      <w:bookmarkEnd w:id="8"/>
      <w:r w:rsidR="00831EF8" w:rsidRPr="008D6955">
        <w:rPr>
          <w:rFonts w:cs="Times New Roman"/>
        </w:rPr>
        <w:t>федеральны</w:t>
      </w:r>
      <w:r w:rsidR="00E90992" w:rsidRPr="008D6955">
        <w:rPr>
          <w:rFonts w:cs="Times New Roman"/>
        </w:rPr>
        <w:t>х государственных образовательных</w:t>
      </w:r>
      <w:r w:rsidR="00831EF8" w:rsidRPr="008D6955">
        <w:rPr>
          <w:rFonts w:cs="Times New Roman"/>
        </w:rPr>
        <w:t xml:space="preserve"> стандарт</w:t>
      </w:r>
      <w:r w:rsidR="00E90992" w:rsidRPr="008D6955">
        <w:rPr>
          <w:rFonts w:cs="Times New Roman"/>
        </w:rPr>
        <w:t>ов</w:t>
      </w:r>
      <w:r w:rsidR="00831EF8" w:rsidRPr="008D6955">
        <w:rPr>
          <w:rFonts w:cs="Times New Roman"/>
        </w:rPr>
        <w:t xml:space="preserve"> (ФГОС СПО 3+)</w:t>
      </w:r>
      <w:bookmarkEnd w:id="9"/>
    </w:p>
    <w:p w:rsidR="00DD7361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3.1) </w:t>
      </w:r>
      <w:r w:rsidR="003D1AA4" w:rsidRPr="008D6955">
        <w:rPr>
          <w:rFonts w:cs="Times New Roman"/>
          <w:szCs w:val="26"/>
        </w:rPr>
        <w:t>с</w:t>
      </w:r>
      <w:r w:rsidR="005D68B7" w:rsidRPr="008D6955">
        <w:rPr>
          <w:rFonts w:cs="Times New Roman"/>
          <w:szCs w:val="26"/>
        </w:rPr>
        <w:t>истем</w:t>
      </w:r>
      <w:r w:rsidR="003D1AA4" w:rsidRPr="008D6955">
        <w:rPr>
          <w:rFonts w:cs="Times New Roman"/>
          <w:szCs w:val="26"/>
        </w:rPr>
        <w:t>а</w:t>
      </w:r>
      <w:r w:rsidR="005D68B7" w:rsidRPr="008D6955">
        <w:rPr>
          <w:rFonts w:cs="Times New Roman"/>
          <w:szCs w:val="26"/>
        </w:rPr>
        <w:t xml:space="preserve"> менеджмента качества профессиональной образовательной организации</w:t>
      </w:r>
      <w:r w:rsidR="00A43F12" w:rsidRPr="008D6955">
        <w:rPr>
          <w:rFonts w:cs="Times New Roman"/>
          <w:szCs w:val="26"/>
        </w:rPr>
        <w:t>.</w:t>
      </w:r>
      <w:r w:rsidR="003D1AA4" w:rsidRPr="008D6955">
        <w:rPr>
          <w:rFonts w:cs="Times New Roman"/>
          <w:szCs w:val="26"/>
        </w:rPr>
        <w:t xml:space="preserve"> </w:t>
      </w:r>
    </w:p>
    <w:p w:rsidR="00DD7361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3.2) </w:t>
      </w:r>
      <w:r w:rsidR="00393098" w:rsidRPr="008D6955">
        <w:rPr>
          <w:rFonts w:cs="Times New Roman"/>
          <w:szCs w:val="26"/>
        </w:rPr>
        <w:t>проведение независимой оценки качества подготовки обучающихся (НОК ПО)</w:t>
      </w:r>
      <w:r w:rsidR="00A43F12" w:rsidRPr="008D6955">
        <w:rPr>
          <w:rFonts w:cs="Times New Roman"/>
          <w:szCs w:val="26"/>
        </w:rPr>
        <w:t>.</w:t>
      </w:r>
      <w:r w:rsidR="003D1AA4" w:rsidRPr="008D6955">
        <w:rPr>
          <w:rFonts w:cs="Times New Roman"/>
          <w:szCs w:val="26"/>
        </w:rPr>
        <w:t xml:space="preserve"> </w:t>
      </w:r>
    </w:p>
    <w:p w:rsidR="00DD7361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3.3) </w:t>
      </w:r>
      <w:r w:rsidR="00393098" w:rsidRPr="008D6955">
        <w:rPr>
          <w:rFonts w:cs="Times New Roman"/>
          <w:szCs w:val="26"/>
        </w:rPr>
        <w:t>проведение независимой оценки качества образовательной деятельности профессиональной образовательной организации (НОК ОД)</w:t>
      </w:r>
      <w:r w:rsidR="00A43F12" w:rsidRPr="008D6955">
        <w:rPr>
          <w:rFonts w:cs="Times New Roman"/>
          <w:szCs w:val="26"/>
        </w:rPr>
        <w:t>.</w:t>
      </w:r>
      <w:r w:rsidR="003D1AA4" w:rsidRPr="008D6955">
        <w:rPr>
          <w:rFonts w:cs="Times New Roman"/>
          <w:szCs w:val="26"/>
        </w:rPr>
        <w:t xml:space="preserve"> </w:t>
      </w:r>
    </w:p>
    <w:p w:rsidR="00DD7361" w:rsidRPr="008D6955" w:rsidRDefault="00A15CC5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3.4) </w:t>
      </w:r>
      <w:r w:rsidR="00393098" w:rsidRPr="008D6955">
        <w:rPr>
          <w:rFonts w:cs="Times New Roman"/>
          <w:szCs w:val="26"/>
        </w:rPr>
        <w:t>общественн</w:t>
      </w:r>
      <w:r w:rsidR="003D1AA4" w:rsidRPr="008D6955">
        <w:rPr>
          <w:rFonts w:cs="Times New Roman"/>
          <w:szCs w:val="26"/>
        </w:rPr>
        <w:t>ая</w:t>
      </w:r>
      <w:r w:rsidR="00393098" w:rsidRPr="008D6955">
        <w:rPr>
          <w:rFonts w:cs="Times New Roman"/>
          <w:szCs w:val="26"/>
        </w:rPr>
        <w:t xml:space="preserve"> аккредитаци</w:t>
      </w:r>
      <w:r w:rsidR="003D1AA4" w:rsidRPr="008D6955">
        <w:rPr>
          <w:rFonts w:cs="Times New Roman"/>
          <w:szCs w:val="26"/>
        </w:rPr>
        <w:t>я</w:t>
      </w:r>
      <w:r w:rsidR="00393098" w:rsidRPr="008D6955">
        <w:rPr>
          <w:rFonts w:cs="Times New Roman"/>
          <w:szCs w:val="26"/>
        </w:rPr>
        <w:t xml:space="preserve"> профессиональной </w:t>
      </w:r>
      <w:r w:rsidR="003D1AA4" w:rsidRPr="008D6955">
        <w:rPr>
          <w:rFonts w:cs="Times New Roman"/>
          <w:szCs w:val="26"/>
        </w:rPr>
        <w:t>образовательной</w:t>
      </w:r>
      <w:r w:rsidR="00393098" w:rsidRPr="008D6955">
        <w:rPr>
          <w:rFonts w:cs="Times New Roman"/>
          <w:szCs w:val="26"/>
        </w:rPr>
        <w:t xml:space="preserve"> организации</w:t>
      </w:r>
      <w:r w:rsidR="003D1AA4" w:rsidRPr="008D6955">
        <w:rPr>
          <w:rFonts w:cs="Times New Roman"/>
          <w:szCs w:val="26"/>
        </w:rPr>
        <w:t xml:space="preserve"> </w:t>
      </w:r>
      <w:r w:rsidRPr="008D6955">
        <w:rPr>
          <w:rFonts w:cs="Times New Roman"/>
          <w:szCs w:val="26"/>
        </w:rPr>
        <w:t>3.5) </w:t>
      </w:r>
      <w:r w:rsidR="00393098" w:rsidRPr="008D6955">
        <w:rPr>
          <w:rFonts w:cs="Times New Roman"/>
          <w:szCs w:val="26"/>
        </w:rPr>
        <w:t>профессионально-общественн</w:t>
      </w:r>
      <w:r w:rsidR="003D1AA4" w:rsidRPr="008D6955">
        <w:rPr>
          <w:rFonts w:cs="Times New Roman"/>
          <w:szCs w:val="26"/>
        </w:rPr>
        <w:t>ая</w:t>
      </w:r>
      <w:r w:rsidR="00393098" w:rsidRPr="008D6955">
        <w:rPr>
          <w:rFonts w:cs="Times New Roman"/>
          <w:szCs w:val="26"/>
        </w:rPr>
        <w:t xml:space="preserve"> аккредитации профессиональных образовательных программ</w:t>
      </w:r>
      <w:r w:rsidR="00A43F12" w:rsidRPr="008D6955">
        <w:rPr>
          <w:rFonts w:cs="Times New Roman"/>
          <w:szCs w:val="26"/>
        </w:rPr>
        <w:t>.</w:t>
      </w:r>
      <w:r w:rsidR="003D1AA4" w:rsidRPr="008D6955">
        <w:rPr>
          <w:rFonts w:cs="Times New Roman"/>
          <w:szCs w:val="26"/>
        </w:rPr>
        <w:t xml:space="preserve"> </w:t>
      </w:r>
    </w:p>
    <w:p w:rsidR="00A82A14" w:rsidRDefault="00AC0ABA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3.6) </w:t>
      </w:r>
      <w:r w:rsidR="00931102" w:rsidRPr="008D6955">
        <w:rPr>
          <w:rFonts w:cs="Times New Roman"/>
          <w:szCs w:val="26"/>
        </w:rPr>
        <w:t>проведение независимой оценки и сертификации квалификаций</w:t>
      </w:r>
      <w:r w:rsidR="00BE2435" w:rsidRPr="008D6955">
        <w:rPr>
          <w:rFonts w:cs="Times New Roman"/>
          <w:szCs w:val="26"/>
        </w:rPr>
        <w:t xml:space="preserve"> выпускников</w:t>
      </w:r>
      <w:r w:rsidR="00A43F12" w:rsidRPr="008D6955">
        <w:rPr>
          <w:rFonts w:cs="Times New Roman"/>
          <w:szCs w:val="26"/>
        </w:rPr>
        <w:t>.</w:t>
      </w:r>
      <w:r w:rsidR="00BE2435" w:rsidRPr="008D6955">
        <w:rPr>
          <w:rFonts w:cs="Times New Roman"/>
          <w:szCs w:val="26"/>
        </w:rPr>
        <w:t xml:space="preserve"> </w:t>
      </w:r>
      <w:r w:rsidRPr="007F3537">
        <w:rPr>
          <w:rFonts w:cs="Times New Roman"/>
          <w:szCs w:val="26"/>
        </w:rPr>
        <w:t>3.7) </w:t>
      </w:r>
      <w:r w:rsidR="009D7222" w:rsidRPr="007F3537">
        <w:rPr>
          <w:rFonts w:cs="Times New Roman"/>
          <w:szCs w:val="26"/>
        </w:rPr>
        <w:t>мониторинг обеспечения качества подготовки</w:t>
      </w:r>
      <w:r w:rsidR="009D7222" w:rsidRPr="008D6955">
        <w:rPr>
          <w:rFonts w:cs="Times New Roman"/>
          <w:szCs w:val="26"/>
        </w:rPr>
        <w:t xml:space="preserve"> выпускников с целью определения эффективности деятельности профессиональной образовательной организации</w:t>
      </w:r>
      <w:r w:rsidR="00A43F12" w:rsidRPr="008D6955">
        <w:rPr>
          <w:rFonts w:cs="Times New Roman"/>
          <w:szCs w:val="26"/>
        </w:rPr>
        <w:t>:</w:t>
      </w:r>
    </w:p>
    <w:p w:rsidR="00A43F12" w:rsidRPr="001E2B95" w:rsidRDefault="001E2B95" w:rsidP="008D6955"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М</w:t>
      </w:r>
      <w:r w:rsidRPr="001E2B95">
        <w:rPr>
          <w:rFonts w:cs="Times New Roman"/>
          <w:szCs w:val="26"/>
        </w:rPr>
        <w:t>ониторинг обеспечения качества подготовки выпускников</w:t>
      </w:r>
      <w:r>
        <w:rPr>
          <w:rFonts w:cs="Times New Roman"/>
          <w:szCs w:val="26"/>
        </w:rPr>
        <w:t xml:space="preserve"> не проведен. </w:t>
      </w:r>
    </w:p>
    <w:p w:rsidR="00915885" w:rsidRDefault="00AC0ABA" w:rsidP="00915885">
      <w:pPr>
        <w:spacing w:line="360" w:lineRule="auto"/>
        <w:jc w:val="both"/>
        <w:rPr>
          <w:rFonts w:cs="Times New Roman"/>
          <w:szCs w:val="26"/>
        </w:rPr>
      </w:pPr>
      <w:r w:rsidRPr="00C547B6">
        <w:rPr>
          <w:rFonts w:cs="Times New Roman"/>
          <w:szCs w:val="26"/>
        </w:rPr>
        <w:lastRenderedPageBreak/>
        <w:t>3.8) </w:t>
      </w:r>
      <w:r w:rsidR="006C1EA3" w:rsidRPr="00C547B6">
        <w:rPr>
          <w:rFonts w:cs="Times New Roman"/>
          <w:szCs w:val="26"/>
        </w:rPr>
        <w:t>оценка качества освоения профессиональных</w:t>
      </w:r>
      <w:r w:rsidR="006C1EA3" w:rsidRPr="008D6955">
        <w:rPr>
          <w:rFonts w:cs="Times New Roman"/>
          <w:szCs w:val="26"/>
        </w:rPr>
        <w:t xml:space="preserve"> образовательных программ</w:t>
      </w:r>
      <w:r w:rsidR="00A43F12" w:rsidRPr="008D6955">
        <w:rPr>
          <w:rFonts w:cs="Times New Roman"/>
          <w:szCs w:val="26"/>
        </w:rPr>
        <w:t>:</w:t>
      </w:r>
    </w:p>
    <w:p w:rsidR="00915885" w:rsidRDefault="00915885" w:rsidP="00915885">
      <w:pPr>
        <w:spacing w:line="360" w:lineRule="auto"/>
        <w:jc w:val="both"/>
        <w:rPr>
          <w:rFonts w:eastAsia="Times New Roman"/>
          <w:lang w:eastAsia="ru-RU"/>
        </w:rPr>
      </w:pPr>
      <w:r w:rsidRPr="007C324A">
        <w:rPr>
          <w:rFonts w:eastAsia="Times New Roman"/>
          <w:lang w:eastAsia="ru-RU"/>
        </w:rPr>
        <w:t>Оценка качеств</w:t>
      </w:r>
      <w:r>
        <w:rPr>
          <w:rFonts w:eastAsia="Times New Roman"/>
          <w:lang w:eastAsia="ru-RU"/>
        </w:rPr>
        <w:t>а освоения ППКРС включает</w:t>
      </w:r>
      <w:r w:rsidRPr="007C324A">
        <w:rPr>
          <w:rFonts w:eastAsia="Times New Roman"/>
          <w:lang w:eastAsia="ru-RU"/>
        </w:rPr>
        <w:t xml:space="preserve"> текущий контроль успеваемости, промежуточную и государственную итоговую аттестацию обучающихся</w:t>
      </w:r>
      <w:r w:rsidR="00C547B6">
        <w:rPr>
          <w:rFonts w:eastAsia="Times New Roman"/>
          <w:lang w:eastAsia="ru-RU"/>
        </w:rPr>
        <w:t>.</w:t>
      </w:r>
    </w:p>
    <w:p w:rsidR="00C547B6" w:rsidRDefault="00915885" w:rsidP="00C547B6">
      <w:pPr>
        <w:spacing w:line="360" w:lineRule="auto"/>
        <w:jc w:val="both"/>
        <w:rPr>
          <w:rFonts w:eastAsia="Times New Roman"/>
          <w:lang w:eastAsia="ru-RU"/>
        </w:rPr>
      </w:pPr>
      <w:r w:rsidRPr="00915885">
        <w:rPr>
          <w:rFonts w:eastAsia="Times New Roman"/>
          <w:lang w:eastAsia="ru-RU"/>
        </w:rPr>
        <w:t>Для оценивания результатов текущих и итоговых знаний используется пятибальная система оценок, для аттестации обучающихся на</w:t>
      </w:r>
      <w:r>
        <w:rPr>
          <w:rFonts w:eastAsia="Times New Roman"/>
          <w:lang w:eastAsia="ru-RU"/>
        </w:rPr>
        <w:t xml:space="preserve"> </w:t>
      </w:r>
      <w:r w:rsidRPr="00915885">
        <w:rPr>
          <w:rFonts w:eastAsia="Times New Roman"/>
          <w:lang w:eastAsia="ru-RU"/>
        </w:rPr>
        <w:t>соответствие их персональных достижений поэтапным требованиям соответствующей ППКРС заполняется Карта успешности учащегося.</w:t>
      </w:r>
      <w:r w:rsidR="005179BE" w:rsidRPr="005179BE">
        <w:t xml:space="preserve"> </w:t>
      </w:r>
      <w:r w:rsidR="005179BE" w:rsidRPr="005179BE">
        <w:rPr>
          <w:rFonts w:eastAsia="Times New Roman"/>
          <w:lang w:eastAsia="ru-RU"/>
        </w:rPr>
        <w:t>Текущий контроль знаний проводится в виде контрольных работ, тестовых заданий, опроса, зачетов и других форм.</w:t>
      </w:r>
      <w:r w:rsidR="005179BE">
        <w:rPr>
          <w:rFonts w:eastAsia="Times New Roman"/>
          <w:lang w:eastAsia="ru-RU"/>
        </w:rPr>
        <w:t xml:space="preserve"> </w:t>
      </w:r>
      <w:r w:rsidR="005179BE" w:rsidRPr="005179BE">
        <w:rPr>
          <w:rFonts w:eastAsia="Times New Roman"/>
          <w:lang w:eastAsia="ru-RU"/>
        </w:rPr>
        <w:t>Промежуточная аттестация при освоении программ учебных дисциплин общепрофессионального цикла и МДК профессиональных</w:t>
      </w:r>
      <w:r w:rsidR="005179BE">
        <w:rPr>
          <w:rFonts w:eastAsia="Times New Roman"/>
          <w:lang w:eastAsia="ru-RU"/>
        </w:rPr>
        <w:t xml:space="preserve"> </w:t>
      </w:r>
      <w:r w:rsidR="005179BE" w:rsidRPr="005179BE">
        <w:rPr>
          <w:rFonts w:eastAsia="Times New Roman"/>
          <w:lang w:eastAsia="ru-RU"/>
        </w:rPr>
        <w:t>модулей проводится в форме дифференцированных зачетов и зачетов за счет времени, отведенного на их изучение.</w:t>
      </w:r>
      <w:r w:rsidR="005179BE">
        <w:rPr>
          <w:rFonts w:eastAsia="Times New Roman"/>
          <w:lang w:eastAsia="ru-RU"/>
        </w:rPr>
        <w:t xml:space="preserve"> </w:t>
      </w:r>
      <w:r w:rsidR="00C547B6">
        <w:rPr>
          <w:rFonts w:eastAsia="Times New Roman"/>
          <w:lang w:eastAsia="ru-RU"/>
        </w:rPr>
        <w:t>На экзаменах</w:t>
      </w:r>
      <w:r w:rsidR="00C547B6" w:rsidRPr="00C547B6">
        <w:rPr>
          <w:rFonts w:eastAsia="Times New Roman"/>
          <w:lang w:eastAsia="ru-RU"/>
        </w:rPr>
        <w:t xml:space="preserve"> </w:t>
      </w:r>
      <w:r w:rsidR="00C547B6">
        <w:rPr>
          <w:rFonts w:eastAsia="Times New Roman"/>
          <w:lang w:eastAsia="ru-RU"/>
        </w:rPr>
        <w:t xml:space="preserve">по дисциплинам и междисциплинарным курсам </w:t>
      </w:r>
      <w:r w:rsidR="00C547B6" w:rsidRPr="007C324A">
        <w:rPr>
          <w:rFonts w:eastAsia="Times New Roman"/>
          <w:lang w:eastAsia="ru-RU"/>
        </w:rPr>
        <w:t xml:space="preserve">кроме преподавателей конкретной дисциплины в качестве </w:t>
      </w:r>
      <w:r w:rsidR="00C547B6">
        <w:rPr>
          <w:rFonts w:eastAsia="Times New Roman"/>
          <w:lang w:eastAsia="ru-RU"/>
        </w:rPr>
        <w:t>ассистентов привлекают</w:t>
      </w:r>
      <w:r w:rsidR="00C547B6" w:rsidRPr="007C324A">
        <w:rPr>
          <w:rFonts w:eastAsia="Times New Roman"/>
          <w:lang w:eastAsia="ru-RU"/>
        </w:rPr>
        <w:t>ся преподаватели смежных дисциплин</w:t>
      </w:r>
      <w:r w:rsidR="00C547B6">
        <w:rPr>
          <w:rFonts w:eastAsia="Times New Roman"/>
          <w:lang w:eastAsia="ru-RU"/>
        </w:rPr>
        <w:t xml:space="preserve">. </w:t>
      </w:r>
      <w:r w:rsidR="00B8084A" w:rsidRPr="00CD16D1">
        <w:rPr>
          <w:iCs/>
        </w:rPr>
        <w:t>Результаты текущей и промежуточной аттестации постоянно рассматриваются и анализируются на педагогических советах.</w:t>
      </w:r>
    </w:p>
    <w:p w:rsidR="007A60B9" w:rsidRPr="00B8084A" w:rsidRDefault="005179BE" w:rsidP="008D6955">
      <w:pPr>
        <w:spacing w:line="360" w:lineRule="auto"/>
        <w:jc w:val="both"/>
        <w:rPr>
          <w:rFonts w:eastAsia="Times New Roman"/>
          <w:lang w:eastAsia="ru-RU"/>
        </w:rPr>
      </w:pPr>
      <w:r w:rsidRPr="005179BE">
        <w:rPr>
          <w:rFonts w:eastAsia="Times New Roman"/>
          <w:lang w:eastAsia="ru-RU"/>
        </w:rPr>
        <w:t>Освоение программ профессиональных модулей завершается квалификационным экзаменом, который представляет собой форму</w:t>
      </w:r>
      <w:r>
        <w:rPr>
          <w:rFonts w:eastAsia="Times New Roman"/>
          <w:lang w:eastAsia="ru-RU"/>
        </w:rPr>
        <w:t xml:space="preserve"> </w:t>
      </w:r>
      <w:r w:rsidRPr="005179BE">
        <w:rPr>
          <w:rFonts w:eastAsia="Times New Roman"/>
          <w:lang w:eastAsia="ru-RU"/>
        </w:rPr>
        <w:t xml:space="preserve">независимой оценки результатов обучения с участием работодателей. Условием допуска к квалификационному </w:t>
      </w:r>
      <w:r>
        <w:rPr>
          <w:rFonts w:eastAsia="Times New Roman"/>
          <w:lang w:eastAsia="ru-RU"/>
        </w:rPr>
        <w:t xml:space="preserve">экзамену </w:t>
      </w:r>
      <w:r w:rsidRPr="005179BE">
        <w:rPr>
          <w:rFonts w:eastAsia="Times New Roman"/>
          <w:lang w:eastAsia="ru-RU"/>
        </w:rPr>
        <w:t>является успешное освоение обучающимися всех элементов программы профессионального модуля: теоретической части модуля (МДК) и</w:t>
      </w:r>
      <w:r>
        <w:rPr>
          <w:rFonts w:eastAsia="Times New Roman"/>
          <w:lang w:eastAsia="ru-RU"/>
        </w:rPr>
        <w:t xml:space="preserve"> </w:t>
      </w:r>
      <w:r w:rsidRPr="005179BE">
        <w:rPr>
          <w:rFonts w:eastAsia="Times New Roman"/>
          <w:lang w:eastAsia="ru-RU"/>
        </w:rPr>
        <w:t xml:space="preserve">практик. </w:t>
      </w:r>
      <w:r>
        <w:rPr>
          <w:rFonts w:eastAsia="Times New Roman"/>
          <w:lang w:eastAsia="ru-RU"/>
        </w:rPr>
        <w:t>К</w:t>
      </w:r>
      <w:r w:rsidRPr="005179BE">
        <w:rPr>
          <w:rFonts w:eastAsia="Times New Roman"/>
          <w:lang w:eastAsia="ru-RU"/>
        </w:rPr>
        <w:t xml:space="preserve">валификационный </w:t>
      </w:r>
      <w:r>
        <w:rPr>
          <w:rFonts w:eastAsia="Times New Roman"/>
          <w:lang w:eastAsia="ru-RU"/>
        </w:rPr>
        <w:t>экзамен</w:t>
      </w:r>
      <w:r w:rsidRPr="005179BE">
        <w:rPr>
          <w:rFonts w:eastAsia="Times New Roman"/>
          <w:lang w:eastAsia="ru-RU"/>
        </w:rPr>
        <w:t xml:space="preserve"> проверяет готовность обучающихся к выполнению указанного вида профессиональной</w:t>
      </w:r>
      <w:r>
        <w:rPr>
          <w:rFonts w:eastAsia="Times New Roman"/>
          <w:lang w:eastAsia="ru-RU"/>
        </w:rPr>
        <w:t xml:space="preserve"> </w:t>
      </w:r>
      <w:r w:rsidRPr="005179BE">
        <w:rPr>
          <w:rFonts w:eastAsia="Times New Roman"/>
          <w:lang w:eastAsia="ru-RU"/>
        </w:rPr>
        <w:t>деятельности и сформирорванность у него компетенции, определенных в разделе "Требования к  результатам освоения Программы</w:t>
      </w:r>
      <w:r>
        <w:rPr>
          <w:rFonts w:eastAsia="Times New Roman"/>
          <w:lang w:eastAsia="ru-RU"/>
        </w:rPr>
        <w:t xml:space="preserve"> </w:t>
      </w:r>
      <w:r w:rsidRPr="005179BE">
        <w:rPr>
          <w:rFonts w:eastAsia="Times New Roman"/>
          <w:lang w:eastAsia="ru-RU"/>
        </w:rPr>
        <w:t>подготовки квалифицированных рабочих, служащих" ФГОС СПО.</w:t>
      </w:r>
      <w:r>
        <w:rPr>
          <w:rFonts w:eastAsia="Times New Roman"/>
          <w:lang w:eastAsia="ru-RU"/>
        </w:rPr>
        <w:t xml:space="preserve"> </w:t>
      </w:r>
      <w:r w:rsidRPr="005179BE">
        <w:rPr>
          <w:rFonts w:eastAsia="Times New Roman"/>
          <w:lang w:eastAsia="ru-RU"/>
        </w:rPr>
        <w:t>Государственная итоговая аттестация включает выпускную практическую квалификационную работу и письменную экзаменационную  работу. Необходимым условием допуска к государственной итоговой аттестации является представление документов, подтверждающих</w:t>
      </w:r>
      <w:r>
        <w:rPr>
          <w:rFonts w:eastAsia="Times New Roman"/>
          <w:lang w:eastAsia="ru-RU"/>
        </w:rPr>
        <w:t xml:space="preserve"> </w:t>
      </w:r>
      <w:r w:rsidRPr="005179BE">
        <w:rPr>
          <w:rFonts w:eastAsia="Times New Roman"/>
          <w:lang w:eastAsia="ru-RU"/>
        </w:rPr>
        <w:t>освоение производственной практики по каждому из основных видов профессиональной деятельности.</w:t>
      </w:r>
      <w:r w:rsidR="00C547B6" w:rsidRPr="00C547B6">
        <w:rPr>
          <w:rFonts w:eastAsia="Times New Roman"/>
          <w:lang w:eastAsia="ru-RU"/>
        </w:rPr>
        <w:t xml:space="preserve"> </w:t>
      </w:r>
      <w:r w:rsidR="00C547B6" w:rsidRPr="007C324A">
        <w:rPr>
          <w:rFonts w:eastAsia="Times New Roman"/>
          <w:lang w:eastAsia="ru-RU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</w:t>
      </w:r>
      <w:r w:rsidR="00C547B6">
        <w:rPr>
          <w:rFonts w:eastAsia="Times New Roman"/>
          <w:lang w:eastAsia="ru-RU"/>
        </w:rPr>
        <w:t xml:space="preserve">стве внештатных экспертов </w:t>
      </w:r>
      <w:r w:rsidR="00C547B6">
        <w:rPr>
          <w:rFonts w:eastAsia="Times New Roman"/>
          <w:lang w:eastAsia="ru-RU"/>
        </w:rPr>
        <w:lastRenderedPageBreak/>
        <w:t>активно привлекают</w:t>
      </w:r>
      <w:r w:rsidR="00C547B6" w:rsidRPr="007C324A">
        <w:rPr>
          <w:rFonts w:eastAsia="Times New Roman"/>
          <w:lang w:eastAsia="ru-RU"/>
        </w:rPr>
        <w:t>ся работодатели.</w:t>
      </w:r>
      <w:r w:rsidR="00B8084A" w:rsidRPr="00B8084A">
        <w:rPr>
          <w:iCs/>
        </w:rPr>
        <w:t xml:space="preserve"> </w:t>
      </w:r>
      <w:r w:rsidR="00B8084A" w:rsidRPr="00CD16D1">
        <w:rPr>
          <w:iCs/>
        </w:rPr>
        <w:t>Экзаменационный материал рассматривается на методических комиссиях и утверждается заместителем директора по учебно-производственной работе.</w:t>
      </w:r>
    </w:p>
    <w:p w:rsidR="00DD7361" w:rsidRPr="00C17D60" w:rsidRDefault="006C1EA3" w:rsidP="008D6955">
      <w:pPr>
        <w:spacing w:line="360" w:lineRule="auto"/>
        <w:jc w:val="both"/>
        <w:rPr>
          <w:rFonts w:cs="Times New Roman"/>
          <w:szCs w:val="26"/>
        </w:rPr>
      </w:pPr>
      <w:r w:rsidRPr="00C17D60">
        <w:rPr>
          <w:rFonts w:cs="Times New Roman"/>
          <w:szCs w:val="26"/>
        </w:rPr>
        <w:t xml:space="preserve"> </w:t>
      </w:r>
      <w:r w:rsidR="00683A2E" w:rsidRPr="00C17D60">
        <w:rPr>
          <w:rFonts w:cs="Times New Roman"/>
          <w:szCs w:val="26"/>
        </w:rPr>
        <w:t>3.9) итоги участия обучающихся в региональных, национальных, международных конкурсах профессионального мастерства, в том числе в чемпионатах WorldSkills, Всероссийских олимпиадах и др.</w:t>
      </w:r>
      <w:r w:rsidR="00A43F12" w:rsidRPr="00C17D60">
        <w:rPr>
          <w:rFonts w:cs="Times New Roman"/>
          <w:szCs w:val="26"/>
        </w:rPr>
        <w:t>:</w:t>
      </w:r>
      <w:r w:rsidR="00683A2E" w:rsidRPr="00C17D60">
        <w:rPr>
          <w:rFonts w:cs="Times New Roman"/>
          <w:szCs w:val="26"/>
        </w:rPr>
        <w:t xml:space="preserve"> </w:t>
      </w:r>
    </w:p>
    <w:p w:rsidR="00B9651B" w:rsidRPr="008D6955" w:rsidRDefault="00B9651B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Обучающиеся не участвовали </w:t>
      </w:r>
      <w:r w:rsidR="00085F1D">
        <w:rPr>
          <w:rFonts w:cs="Times New Roman"/>
          <w:szCs w:val="26"/>
        </w:rPr>
        <w:t xml:space="preserve">в </w:t>
      </w:r>
      <w:r w:rsidRPr="008D6955">
        <w:rPr>
          <w:rFonts w:cs="Times New Roman"/>
          <w:szCs w:val="26"/>
        </w:rPr>
        <w:t xml:space="preserve">конкурсах профессионального мастерства, всероссийских олимпиадах. </w:t>
      </w:r>
    </w:p>
    <w:p w:rsidR="00A43F12" w:rsidRDefault="00683A2E" w:rsidP="008D6955">
      <w:pPr>
        <w:spacing w:line="360" w:lineRule="auto"/>
        <w:jc w:val="both"/>
        <w:rPr>
          <w:rFonts w:cs="Times New Roman"/>
          <w:szCs w:val="26"/>
        </w:rPr>
      </w:pPr>
      <w:r w:rsidRPr="00FD6A88">
        <w:rPr>
          <w:rFonts w:cs="Times New Roman"/>
          <w:szCs w:val="26"/>
        </w:rPr>
        <w:t>3.10) </w:t>
      </w:r>
      <w:r w:rsidR="003D1AA4" w:rsidRPr="00FD6A88">
        <w:rPr>
          <w:rFonts w:cs="Times New Roman"/>
          <w:szCs w:val="26"/>
        </w:rPr>
        <w:t>конкурентоспособность профессиональной образовательной организации и</w:t>
      </w:r>
      <w:r w:rsidR="003D1AA4" w:rsidRPr="008D6955">
        <w:rPr>
          <w:rFonts w:cs="Times New Roman"/>
          <w:szCs w:val="26"/>
        </w:rPr>
        <w:t xml:space="preserve"> реализуемых ею профессион</w:t>
      </w:r>
      <w:r w:rsidR="000314D2" w:rsidRPr="008D6955">
        <w:rPr>
          <w:rFonts w:cs="Times New Roman"/>
          <w:szCs w:val="26"/>
        </w:rPr>
        <w:t>альных образовательных программ</w:t>
      </w:r>
      <w:r w:rsidR="00A43F12" w:rsidRPr="008D6955">
        <w:rPr>
          <w:rFonts w:cs="Times New Roman"/>
          <w:szCs w:val="26"/>
        </w:rPr>
        <w:t>:</w:t>
      </w:r>
    </w:p>
    <w:p w:rsidR="004F705C" w:rsidRPr="004F705C" w:rsidRDefault="008C7E32" w:rsidP="004F705C"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Училище является первым в арктических улусах профессиональным </w:t>
      </w:r>
      <w:r w:rsidRPr="00BE0E6B">
        <w:rPr>
          <w:rFonts w:cs="Times New Roman"/>
          <w:szCs w:val="26"/>
        </w:rPr>
        <w:t>образовательным учреж</w:t>
      </w:r>
      <w:r w:rsidR="00A0373F" w:rsidRPr="00BE0E6B">
        <w:rPr>
          <w:rFonts w:cs="Times New Roman"/>
          <w:szCs w:val="26"/>
        </w:rPr>
        <w:t xml:space="preserve">дением,  готовящим квалифицированных рабочих кадров. </w:t>
      </w:r>
      <w:r w:rsidR="004F705C" w:rsidRPr="00BE0E6B">
        <w:rPr>
          <w:rFonts w:eastAsia="Times New Roman" w:cs="Times New Roman"/>
          <w:sz w:val="24"/>
          <w:szCs w:val="24"/>
        </w:rPr>
        <w:t>Выпускники училища успешно работают в различных предприятиях и организациях района, продолжают учебу в ВУЗах.</w:t>
      </w:r>
      <w:r w:rsidR="004F705C" w:rsidRPr="00BE0E6B">
        <w:rPr>
          <w:rFonts w:cs="Times New Roman"/>
          <w:szCs w:val="26"/>
        </w:rPr>
        <w:t xml:space="preserve"> Училище</w:t>
      </w:r>
      <w:r w:rsidR="004F705C">
        <w:rPr>
          <w:rFonts w:cs="Times New Roman"/>
          <w:szCs w:val="26"/>
        </w:rPr>
        <w:t xml:space="preserve"> работает над поиском  и реализацией </w:t>
      </w:r>
      <w:r w:rsidR="0037211D">
        <w:rPr>
          <w:rFonts w:cs="Times New Roman"/>
          <w:szCs w:val="26"/>
        </w:rPr>
        <w:t xml:space="preserve">инновационных образовательных </w:t>
      </w:r>
      <w:r w:rsidR="004F705C">
        <w:rPr>
          <w:rFonts w:cs="Times New Roman"/>
          <w:szCs w:val="26"/>
        </w:rPr>
        <w:t>технол</w:t>
      </w:r>
      <w:r w:rsidR="0037211D">
        <w:rPr>
          <w:rFonts w:cs="Times New Roman"/>
          <w:szCs w:val="26"/>
        </w:rPr>
        <w:t>огий</w:t>
      </w:r>
      <w:r w:rsidR="004F705C">
        <w:rPr>
          <w:rFonts w:cs="Times New Roman"/>
          <w:szCs w:val="26"/>
        </w:rPr>
        <w:t xml:space="preserve"> </w:t>
      </w:r>
      <w:r w:rsidR="0037211D">
        <w:rPr>
          <w:rFonts w:cs="Times New Roman"/>
          <w:szCs w:val="26"/>
        </w:rPr>
        <w:t>для предоставления</w:t>
      </w:r>
      <w:r w:rsidR="004F705C">
        <w:rPr>
          <w:rFonts w:cs="Times New Roman"/>
          <w:szCs w:val="26"/>
        </w:rPr>
        <w:t xml:space="preserve"> качественного образования</w:t>
      </w:r>
      <w:r w:rsidR="0037211D">
        <w:rPr>
          <w:rFonts w:cs="Times New Roman"/>
          <w:szCs w:val="26"/>
        </w:rPr>
        <w:t xml:space="preserve">, </w:t>
      </w:r>
      <w:r w:rsidR="0037211D">
        <w:rPr>
          <w:rFonts w:eastAsia="Times New Roman" w:cs="Times New Roman"/>
          <w:sz w:val="24"/>
          <w:szCs w:val="24"/>
        </w:rPr>
        <w:t>приобретения обучающимися знаний, умений и навыков, обеспечивающих</w:t>
      </w:r>
      <w:r w:rsidR="0037211D" w:rsidRPr="00373300">
        <w:rPr>
          <w:rFonts w:eastAsia="Times New Roman" w:cs="Times New Roman"/>
          <w:sz w:val="24"/>
          <w:szCs w:val="24"/>
        </w:rPr>
        <w:t xml:space="preserve"> конкурентоспособность на рынке труда</w:t>
      </w:r>
      <w:r w:rsidR="0037211D">
        <w:rPr>
          <w:rFonts w:eastAsia="Times New Roman" w:cs="Times New Roman"/>
          <w:sz w:val="24"/>
          <w:szCs w:val="24"/>
        </w:rPr>
        <w:t>.</w:t>
      </w:r>
      <w:r w:rsidR="0037211D" w:rsidRPr="00373300">
        <w:rPr>
          <w:rFonts w:eastAsia="Times New Roman" w:cs="Times New Roman"/>
          <w:sz w:val="24"/>
          <w:szCs w:val="24"/>
        </w:rPr>
        <w:t xml:space="preserve"> </w:t>
      </w:r>
      <w:r w:rsidR="004F705C">
        <w:rPr>
          <w:rFonts w:cs="Times New Roman"/>
          <w:szCs w:val="26"/>
        </w:rPr>
        <w:t xml:space="preserve">Преподаватели и мастера п/о работают по введению новшеств в педагогическую деятельность с целью повышения качества обучения. </w:t>
      </w:r>
    </w:p>
    <w:p w:rsidR="000814DD" w:rsidRDefault="00A0373F" w:rsidP="004F705C">
      <w:pPr>
        <w:spacing w:line="360" w:lineRule="auto"/>
        <w:jc w:val="both"/>
        <w:rPr>
          <w:rFonts w:eastAsia="Times New Roman" w:cs="Times New Roman"/>
          <w:bCs/>
          <w:szCs w:val="26"/>
        </w:rPr>
      </w:pPr>
      <w:r w:rsidRPr="008D6955">
        <w:rPr>
          <w:rFonts w:eastAsia="Times New Roman" w:cs="Times New Roman"/>
          <w:bCs/>
          <w:szCs w:val="26"/>
        </w:rPr>
        <w:t xml:space="preserve">Имеется лицензия серии СЯ № 001803 от 01.07.2012 г., со сроком действия </w:t>
      </w:r>
      <w:r w:rsidRPr="008D6955">
        <w:rPr>
          <w:rFonts w:eastAsia="Times New Roman" w:cs="Times New Roman"/>
          <w:bCs/>
          <w:szCs w:val="26"/>
          <w:u w:val="single"/>
        </w:rPr>
        <w:t>бессрочно</w:t>
      </w:r>
      <w:r w:rsidRPr="008D6955">
        <w:rPr>
          <w:rFonts w:eastAsia="Times New Roman" w:cs="Times New Roman"/>
          <w:bCs/>
          <w:szCs w:val="26"/>
        </w:rPr>
        <w:t xml:space="preserve">  с приложениями №1, №2, №3, выданы Министерством образования РС(Я). Свидетельство о государственной аккредитации серии 14А № 0000052 от 15.04.2013г., выдано Министерством образования РС(Я) на срок действия по 15 апреля 2019г.</w:t>
      </w:r>
    </w:p>
    <w:p w:rsidR="0079427C" w:rsidRDefault="00BE0E6B" w:rsidP="008D6955"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</w:t>
      </w:r>
      <w:r w:rsidR="0079427C">
        <w:rPr>
          <w:rFonts w:cs="Times New Roman"/>
          <w:szCs w:val="26"/>
        </w:rPr>
        <w:t xml:space="preserve">ля дальнейшего </w:t>
      </w:r>
      <w:r>
        <w:rPr>
          <w:rFonts w:cs="Times New Roman"/>
          <w:szCs w:val="26"/>
        </w:rPr>
        <w:t>повышения  конкурентоспособности училища</w:t>
      </w:r>
      <w:r w:rsidR="0079427C">
        <w:rPr>
          <w:rFonts w:cs="Times New Roman"/>
          <w:szCs w:val="26"/>
        </w:rPr>
        <w:t xml:space="preserve"> необходимо:</w:t>
      </w:r>
    </w:p>
    <w:p w:rsidR="00224515" w:rsidRPr="008D6955" w:rsidRDefault="0079427C" w:rsidP="008D6955">
      <w:pPr>
        <w:spacing w:line="36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укрепление МТБ</w:t>
      </w:r>
      <w:r w:rsidR="00BE0E6B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повышение профессионального уровня пед</w:t>
      </w:r>
      <w:r w:rsidR="00BE0E6B">
        <w:rPr>
          <w:rFonts w:cs="Times New Roman"/>
          <w:szCs w:val="26"/>
        </w:rPr>
        <w:t>агогического</w:t>
      </w:r>
      <w:r>
        <w:rPr>
          <w:rFonts w:cs="Times New Roman"/>
          <w:szCs w:val="26"/>
        </w:rPr>
        <w:t xml:space="preserve"> состава</w:t>
      </w:r>
      <w:r w:rsidR="00BE0E6B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совершенствование организационной, управленческой деятельности образовательного процесса.</w:t>
      </w:r>
    </w:p>
    <w:p w:rsidR="00DD7361" w:rsidRPr="008D6955" w:rsidRDefault="00683A2E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3.11) </w:t>
      </w:r>
      <w:r w:rsidR="006C1EA3" w:rsidRPr="008D6955">
        <w:rPr>
          <w:rFonts w:cs="Times New Roman"/>
          <w:szCs w:val="26"/>
        </w:rPr>
        <w:t>обеспечение открытости и доступности информации о деятельности профессиональной образовательной программы</w:t>
      </w:r>
      <w:r w:rsidR="00A43F12" w:rsidRPr="008D6955">
        <w:rPr>
          <w:rFonts w:cs="Times New Roman"/>
          <w:szCs w:val="26"/>
        </w:rPr>
        <w:t>:</w:t>
      </w:r>
      <w:r w:rsidR="006C1EA3" w:rsidRPr="008D6955">
        <w:rPr>
          <w:rFonts w:cs="Times New Roman"/>
          <w:szCs w:val="26"/>
        </w:rPr>
        <w:t xml:space="preserve"> </w:t>
      </w:r>
    </w:p>
    <w:p w:rsidR="00FD6A88" w:rsidRDefault="003D12ED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Создан сайт училища в Интернете, в котором отражаются материалы </w:t>
      </w:r>
      <w:r w:rsidR="00B9651B" w:rsidRPr="008D6955">
        <w:rPr>
          <w:rFonts w:cs="Times New Roman"/>
          <w:szCs w:val="26"/>
        </w:rPr>
        <w:t xml:space="preserve">о деятельности училища. </w:t>
      </w:r>
      <w:r w:rsidR="00FD6A88">
        <w:rPr>
          <w:rFonts w:cs="Times New Roman"/>
          <w:szCs w:val="26"/>
        </w:rPr>
        <w:t xml:space="preserve">В местной печати публикуются информации о работе </w:t>
      </w:r>
      <w:r w:rsidR="00FD6A88">
        <w:rPr>
          <w:rFonts w:cs="Times New Roman"/>
          <w:szCs w:val="26"/>
        </w:rPr>
        <w:lastRenderedPageBreak/>
        <w:t xml:space="preserve">училища, выпустили </w:t>
      </w:r>
      <w:r w:rsidR="003D0EED">
        <w:rPr>
          <w:rFonts w:cs="Times New Roman"/>
          <w:szCs w:val="26"/>
        </w:rPr>
        <w:t xml:space="preserve">рекламный буклет учреждения, отправлены информации о деятельности училища для публикации в справочниках для абитуриентов. </w:t>
      </w:r>
    </w:p>
    <w:p w:rsidR="003D0EED" w:rsidRPr="008D6955" w:rsidRDefault="003D0EED" w:rsidP="008D6955">
      <w:pPr>
        <w:spacing w:line="360" w:lineRule="auto"/>
        <w:jc w:val="both"/>
        <w:rPr>
          <w:rFonts w:cs="Times New Roman"/>
          <w:szCs w:val="26"/>
        </w:rPr>
      </w:pPr>
    </w:p>
    <w:p w:rsidR="00276831" w:rsidRDefault="00276831" w:rsidP="008D6955">
      <w:pPr>
        <w:pStyle w:val="2"/>
        <w:spacing w:before="0" w:after="0" w:line="360" w:lineRule="auto"/>
        <w:jc w:val="both"/>
        <w:rPr>
          <w:rFonts w:cs="Times New Roman"/>
        </w:rPr>
      </w:pPr>
      <w:bookmarkStart w:id="10" w:name="_Toc421103072"/>
      <w:bookmarkStart w:id="11" w:name="_Toc421194409"/>
      <w:r w:rsidRPr="008D6955">
        <w:rPr>
          <w:rFonts w:cs="Times New Roman"/>
          <w:caps/>
        </w:rPr>
        <w:t>Направление</w:t>
      </w:r>
      <w:r w:rsidRPr="008D6955">
        <w:rPr>
          <w:rFonts w:cs="Times New Roman"/>
        </w:rPr>
        <w:t> 4. </w:t>
      </w:r>
      <w:r w:rsidR="00406887" w:rsidRPr="008D6955">
        <w:rPr>
          <w:rFonts w:cs="Times New Roman"/>
        </w:rPr>
        <w:t>Методическое</w:t>
      </w:r>
      <w:r w:rsidR="009D3B6B" w:rsidRPr="008D6955">
        <w:rPr>
          <w:rFonts w:cs="Times New Roman"/>
        </w:rPr>
        <w:t xml:space="preserve"> </w:t>
      </w:r>
      <w:r w:rsidRPr="008D6955">
        <w:rPr>
          <w:rFonts w:cs="Times New Roman"/>
        </w:rPr>
        <w:t xml:space="preserve">сопровождение научно-исследовательской </w:t>
      </w:r>
      <w:r w:rsidR="00067D0E" w:rsidRPr="008D6955">
        <w:rPr>
          <w:rFonts w:cs="Times New Roman"/>
        </w:rPr>
        <w:t xml:space="preserve">и самостоятельной </w:t>
      </w:r>
      <w:r w:rsidRPr="008D6955">
        <w:rPr>
          <w:rFonts w:cs="Times New Roman"/>
        </w:rPr>
        <w:t>деятельности обучающихся</w:t>
      </w:r>
      <w:bookmarkEnd w:id="10"/>
      <w:bookmarkEnd w:id="11"/>
    </w:p>
    <w:p w:rsidR="003D0EED" w:rsidRPr="003D0EED" w:rsidRDefault="003D0EED" w:rsidP="003D0EED"/>
    <w:p w:rsidR="0079666D" w:rsidRPr="008D6955" w:rsidRDefault="001E7C81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4.1) </w:t>
      </w:r>
      <w:r w:rsidR="009D3B6B" w:rsidRPr="008D6955">
        <w:rPr>
          <w:rFonts w:cs="Times New Roman"/>
          <w:szCs w:val="26"/>
        </w:rPr>
        <w:t>проведени</w:t>
      </w:r>
      <w:r w:rsidR="005E31A2" w:rsidRPr="008D6955">
        <w:rPr>
          <w:rFonts w:cs="Times New Roman"/>
          <w:szCs w:val="26"/>
        </w:rPr>
        <w:t>е</w:t>
      </w:r>
      <w:r w:rsidR="009D3B6B" w:rsidRPr="008D6955">
        <w:rPr>
          <w:rFonts w:cs="Times New Roman"/>
          <w:szCs w:val="26"/>
        </w:rPr>
        <w:t xml:space="preserve"> студенческих научно-практических конференций</w:t>
      </w:r>
      <w:r w:rsidR="00DB5403" w:rsidRPr="008D6955">
        <w:rPr>
          <w:rFonts w:cs="Times New Roman"/>
          <w:szCs w:val="26"/>
        </w:rPr>
        <w:t xml:space="preserve"> и других итоговых мероприятий научно-исследовательской деятельности обучающихся</w:t>
      </w:r>
      <w:r w:rsidR="00543B7F" w:rsidRPr="008D6955">
        <w:rPr>
          <w:rFonts w:cs="Times New Roman"/>
          <w:szCs w:val="26"/>
        </w:rPr>
        <w:t xml:space="preserve"> и результаты участия</w:t>
      </w:r>
      <w:r w:rsidR="00CD4D79" w:rsidRPr="008D6955">
        <w:rPr>
          <w:rFonts w:cs="Times New Roman"/>
          <w:szCs w:val="26"/>
        </w:rPr>
        <w:t xml:space="preserve"> </w:t>
      </w:r>
      <w:r w:rsidR="007A353F" w:rsidRPr="008D6955">
        <w:rPr>
          <w:rFonts w:cs="Times New Roman"/>
          <w:szCs w:val="26"/>
        </w:rPr>
        <w:t>обучающихся</w:t>
      </w:r>
      <w:r w:rsidR="002717C7" w:rsidRPr="008D6955">
        <w:rPr>
          <w:rFonts w:cs="Times New Roman"/>
          <w:szCs w:val="26"/>
        </w:rPr>
        <w:t xml:space="preserve">: </w:t>
      </w:r>
    </w:p>
    <w:p w:rsidR="00337EE7" w:rsidRDefault="0079666D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</w:t>
      </w:r>
      <w:r w:rsidR="002717C7" w:rsidRPr="008D6955">
        <w:rPr>
          <w:rFonts w:cs="Times New Roman"/>
          <w:szCs w:val="26"/>
        </w:rPr>
        <w:t xml:space="preserve"> ноябре проведена </w:t>
      </w:r>
      <w:r w:rsidR="0002110B" w:rsidRPr="008D6955">
        <w:rPr>
          <w:rFonts w:cs="Times New Roman"/>
          <w:szCs w:val="26"/>
        </w:rPr>
        <w:t xml:space="preserve">внутриучилищная </w:t>
      </w:r>
      <w:r w:rsidR="002717C7" w:rsidRPr="008D6955">
        <w:rPr>
          <w:rFonts w:cs="Times New Roman"/>
          <w:szCs w:val="26"/>
        </w:rPr>
        <w:t>научно-практическая конференция «Шаг в будущую профессию»</w:t>
      </w:r>
      <w:r w:rsidR="0002110B" w:rsidRPr="008D6955">
        <w:rPr>
          <w:rFonts w:cs="Times New Roman"/>
          <w:szCs w:val="26"/>
        </w:rPr>
        <w:t xml:space="preserve">. Было 5 участников. По </w:t>
      </w:r>
      <w:r w:rsidR="000A532B" w:rsidRPr="008D6955">
        <w:rPr>
          <w:rFonts w:cs="Times New Roman"/>
          <w:szCs w:val="26"/>
        </w:rPr>
        <w:t>итогам конференции вручены</w:t>
      </w:r>
      <w:r w:rsidR="0002110B" w:rsidRPr="008D6955">
        <w:rPr>
          <w:rFonts w:cs="Times New Roman"/>
          <w:szCs w:val="26"/>
        </w:rPr>
        <w:t xml:space="preserve"> дипломы </w:t>
      </w:r>
      <w:r w:rsidR="000A532B" w:rsidRPr="008D6955">
        <w:rPr>
          <w:rFonts w:cs="Times New Roman"/>
          <w:szCs w:val="26"/>
          <w:lang w:val="en-US"/>
        </w:rPr>
        <w:t>I</w:t>
      </w:r>
      <w:r w:rsidR="000A532B" w:rsidRPr="008D6955">
        <w:rPr>
          <w:rFonts w:cs="Times New Roman"/>
          <w:szCs w:val="26"/>
        </w:rPr>
        <w:t>,</w:t>
      </w:r>
      <w:r w:rsidR="0002110B" w:rsidRPr="008D6955">
        <w:rPr>
          <w:rFonts w:cs="Times New Roman"/>
          <w:szCs w:val="26"/>
        </w:rPr>
        <w:t xml:space="preserve"> </w:t>
      </w:r>
      <w:r w:rsidR="0002110B" w:rsidRPr="008D6955">
        <w:rPr>
          <w:rFonts w:cs="Times New Roman"/>
          <w:szCs w:val="26"/>
          <w:lang w:val="en-US"/>
        </w:rPr>
        <w:t>II</w:t>
      </w:r>
      <w:r w:rsidR="000A532B" w:rsidRPr="008D6955">
        <w:rPr>
          <w:rFonts w:cs="Times New Roman"/>
          <w:szCs w:val="26"/>
        </w:rPr>
        <w:t xml:space="preserve">, </w:t>
      </w:r>
      <w:r w:rsidR="000A532B" w:rsidRPr="008D6955">
        <w:rPr>
          <w:rFonts w:cs="Times New Roman"/>
          <w:szCs w:val="26"/>
          <w:lang w:val="en-US"/>
        </w:rPr>
        <w:t>III</w:t>
      </w:r>
      <w:r w:rsidR="000A532B" w:rsidRPr="008D6955">
        <w:rPr>
          <w:rFonts w:cs="Times New Roman"/>
          <w:szCs w:val="26"/>
        </w:rPr>
        <w:t xml:space="preserve"> степеней. </w:t>
      </w:r>
      <w:r w:rsidR="00E43EA6" w:rsidRPr="008D6955">
        <w:rPr>
          <w:rFonts w:cs="Times New Roman"/>
          <w:szCs w:val="26"/>
        </w:rPr>
        <w:t xml:space="preserve">Четыре работы </w:t>
      </w:r>
      <w:r w:rsidR="004A502F" w:rsidRPr="008D6955">
        <w:rPr>
          <w:rFonts w:cs="Times New Roman"/>
          <w:szCs w:val="26"/>
        </w:rPr>
        <w:t>были отправлены</w:t>
      </w:r>
      <w:r w:rsidR="00E43EA6" w:rsidRPr="008D6955">
        <w:rPr>
          <w:rFonts w:cs="Times New Roman"/>
          <w:szCs w:val="26"/>
        </w:rPr>
        <w:t xml:space="preserve"> на заочный этап </w:t>
      </w:r>
      <w:r w:rsidR="00E43EA6" w:rsidRPr="008D6955">
        <w:rPr>
          <w:rFonts w:cs="Times New Roman"/>
          <w:szCs w:val="26"/>
          <w:lang w:val="en-US"/>
        </w:rPr>
        <w:t>IX</w:t>
      </w:r>
      <w:r w:rsidR="00E43EA6" w:rsidRPr="008D6955">
        <w:rPr>
          <w:rFonts w:cs="Times New Roman"/>
          <w:szCs w:val="26"/>
        </w:rPr>
        <w:t xml:space="preserve"> республиканской научной конференции  «Шаг в будущую профессию»</w:t>
      </w:r>
      <w:r w:rsidR="004A502F" w:rsidRPr="008D6955">
        <w:rPr>
          <w:rFonts w:cs="Times New Roman"/>
          <w:szCs w:val="26"/>
        </w:rPr>
        <w:t xml:space="preserve"> и</w:t>
      </w:r>
      <w:r w:rsidR="00E43EA6" w:rsidRPr="008D6955">
        <w:rPr>
          <w:rFonts w:cs="Times New Roman"/>
          <w:szCs w:val="26"/>
        </w:rPr>
        <w:t xml:space="preserve"> отобраны на очный этап. В связи с </w:t>
      </w:r>
      <w:r w:rsidR="00DB59A2" w:rsidRPr="008D6955">
        <w:rPr>
          <w:rFonts w:cs="Times New Roman"/>
          <w:szCs w:val="26"/>
        </w:rPr>
        <w:t>транспортными проблемами</w:t>
      </w:r>
      <w:r w:rsidRPr="008D6955">
        <w:rPr>
          <w:rFonts w:cs="Times New Roman"/>
          <w:szCs w:val="26"/>
        </w:rPr>
        <w:t xml:space="preserve"> </w:t>
      </w:r>
      <w:r w:rsidR="00DB59A2" w:rsidRPr="008D6955">
        <w:rPr>
          <w:rFonts w:cs="Times New Roman"/>
          <w:szCs w:val="26"/>
        </w:rPr>
        <w:t xml:space="preserve">на очном этапе           </w:t>
      </w:r>
      <w:r w:rsidRPr="008D6955">
        <w:rPr>
          <w:rFonts w:cs="Times New Roman"/>
          <w:szCs w:val="26"/>
        </w:rPr>
        <w:t>конференции участвовала п</w:t>
      </w:r>
      <w:r w:rsidR="000A532B" w:rsidRPr="008D6955">
        <w:rPr>
          <w:rFonts w:cs="Times New Roman"/>
          <w:szCs w:val="26"/>
        </w:rPr>
        <w:t>обедитель конференции</w:t>
      </w:r>
      <w:r w:rsidRPr="008D6955">
        <w:rPr>
          <w:rFonts w:cs="Times New Roman"/>
          <w:szCs w:val="26"/>
        </w:rPr>
        <w:t xml:space="preserve"> – учащаяся группы «Портной»</w:t>
      </w:r>
      <w:r w:rsidR="004F4B9F" w:rsidRPr="008D6955">
        <w:rPr>
          <w:rFonts w:cs="Times New Roman"/>
          <w:szCs w:val="26"/>
        </w:rPr>
        <w:t xml:space="preserve"> Слепцова Татьяна</w:t>
      </w:r>
      <w:r w:rsidRPr="008D6955">
        <w:rPr>
          <w:rFonts w:cs="Times New Roman"/>
          <w:szCs w:val="26"/>
        </w:rPr>
        <w:t>.</w:t>
      </w:r>
      <w:r w:rsidR="004F4B9F" w:rsidRPr="008D6955">
        <w:rPr>
          <w:rFonts w:cs="Times New Roman"/>
          <w:szCs w:val="26"/>
        </w:rPr>
        <w:t xml:space="preserve"> </w:t>
      </w:r>
      <w:r w:rsidR="00337EE7">
        <w:rPr>
          <w:rFonts w:cs="Times New Roman"/>
          <w:szCs w:val="26"/>
        </w:rPr>
        <w:t>У</w:t>
      </w:r>
      <w:r w:rsidR="00337EE7" w:rsidRPr="00445B30">
        <w:rPr>
          <w:rFonts w:cs="Times New Roman"/>
          <w:szCs w:val="26"/>
        </w:rPr>
        <w:t>чащаяся группы «Мастер столярного  и мебельного производства» Афанасьева Маша участвовала с творческим проектом «Вытынанка» в республиканском конкурсе проектов.</w:t>
      </w:r>
    </w:p>
    <w:p w:rsidR="00DD7361" w:rsidRPr="00445B30" w:rsidRDefault="001E7C81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4.</w:t>
      </w:r>
      <w:r w:rsidR="000C7CB0" w:rsidRPr="008D6955">
        <w:rPr>
          <w:rFonts w:cs="Times New Roman"/>
          <w:szCs w:val="26"/>
        </w:rPr>
        <w:t>2</w:t>
      </w:r>
      <w:r w:rsidRPr="008D6955">
        <w:rPr>
          <w:rFonts w:cs="Times New Roman"/>
          <w:szCs w:val="26"/>
        </w:rPr>
        <w:t>) </w:t>
      </w:r>
      <w:r w:rsidR="009D3B6B" w:rsidRPr="008D6955">
        <w:rPr>
          <w:rFonts w:cs="Times New Roman"/>
          <w:szCs w:val="26"/>
        </w:rPr>
        <w:t>обеспечени</w:t>
      </w:r>
      <w:r w:rsidR="005E31A2" w:rsidRPr="008D6955">
        <w:rPr>
          <w:rFonts w:cs="Times New Roman"/>
          <w:szCs w:val="26"/>
        </w:rPr>
        <w:t>е</w:t>
      </w:r>
      <w:r w:rsidR="009D3B6B" w:rsidRPr="008D6955">
        <w:rPr>
          <w:rFonts w:cs="Times New Roman"/>
          <w:szCs w:val="26"/>
        </w:rPr>
        <w:t xml:space="preserve"> и сопровождени</w:t>
      </w:r>
      <w:r w:rsidR="005E31A2" w:rsidRPr="008D6955">
        <w:rPr>
          <w:rFonts w:cs="Times New Roman"/>
          <w:szCs w:val="26"/>
        </w:rPr>
        <w:t>е</w:t>
      </w:r>
      <w:r w:rsidR="009D3B6B" w:rsidRPr="008D6955">
        <w:rPr>
          <w:rFonts w:cs="Times New Roman"/>
          <w:szCs w:val="26"/>
        </w:rPr>
        <w:t xml:space="preserve"> конкретных видов </w:t>
      </w:r>
      <w:r w:rsidR="00067D0E" w:rsidRPr="008D6955">
        <w:rPr>
          <w:rFonts w:cs="Times New Roman"/>
          <w:szCs w:val="26"/>
        </w:rPr>
        <w:t xml:space="preserve">самостоятельной </w:t>
      </w:r>
      <w:r w:rsidR="009D3B6B" w:rsidRPr="008D6955">
        <w:rPr>
          <w:rFonts w:cs="Times New Roman"/>
          <w:szCs w:val="26"/>
        </w:rPr>
        <w:t>учебной, уч</w:t>
      </w:r>
      <w:r w:rsidR="00DB5403" w:rsidRPr="008D6955">
        <w:rPr>
          <w:rFonts w:cs="Times New Roman"/>
          <w:szCs w:val="26"/>
        </w:rPr>
        <w:t>ебно-исследовательской, научно-</w:t>
      </w:r>
      <w:r w:rsidR="009D3B6B" w:rsidRPr="008D6955">
        <w:rPr>
          <w:rFonts w:cs="Times New Roman"/>
          <w:szCs w:val="26"/>
        </w:rPr>
        <w:t xml:space="preserve">исследовательской деятельности </w:t>
      </w:r>
      <w:r w:rsidR="009D3B6B" w:rsidRPr="00445B30">
        <w:rPr>
          <w:rFonts w:cs="Times New Roman"/>
          <w:szCs w:val="26"/>
        </w:rPr>
        <w:t>обучающихся</w:t>
      </w:r>
      <w:r w:rsidR="00A43F12" w:rsidRPr="00445B30">
        <w:rPr>
          <w:rFonts w:cs="Times New Roman"/>
          <w:szCs w:val="26"/>
        </w:rPr>
        <w:t>:</w:t>
      </w:r>
      <w:r w:rsidR="00CD4D79" w:rsidRPr="00445B30">
        <w:rPr>
          <w:rFonts w:cs="Times New Roman"/>
          <w:szCs w:val="26"/>
        </w:rPr>
        <w:t xml:space="preserve"> </w:t>
      </w:r>
    </w:p>
    <w:p w:rsidR="00445B30" w:rsidRPr="003D0EED" w:rsidRDefault="00D6790C" w:rsidP="008D6955">
      <w:pPr>
        <w:spacing w:line="360" w:lineRule="auto"/>
        <w:jc w:val="both"/>
        <w:rPr>
          <w:rFonts w:cs="Times New Roman"/>
          <w:szCs w:val="26"/>
        </w:rPr>
      </w:pPr>
      <w:r w:rsidRPr="00445B30">
        <w:rPr>
          <w:rFonts w:cs="Times New Roman"/>
          <w:szCs w:val="26"/>
        </w:rPr>
        <w:t>Для обеспечения у</w:t>
      </w:r>
      <w:r w:rsidR="002B4DA0" w:rsidRPr="00445B30">
        <w:rPr>
          <w:rFonts w:cs="Times New Roman"/>
          <w:szCs w:val="26"/>
        </w:rPr>
        <w:t>ч</w:t>
      </w:r>
      <w:r w:rsidRPr="00445B30">
        <w:rPr>
          <w:rFonts w:cs="Times New Roman"/>
          <w:szCs w:val="26"/>
        </w:rPr>
        <w:t>ебно-исследовательской</w:t>
      </w:r>
      <w:r w:rsidR="002B4DA0" w:rsidRPr="00445B30">
        <w:rPr>
          <w:rFonts w:cs="Times New Roman"/>
          <w:szCs w:val="26"/>
        </w:rPr>
        <w:t>, научно-</w:t>
      </w:r>
      <w:r w:rsidRPr="00445B30">
        <w:rPr>
          <w:rFonts w:cs="Times New Roman"/>
          <w:szCs w:val="26"/>
        </w:rPr>
        <w:t>исследовательской деятельности</w:t>
      </w:r>
      <w:r w:rsidR="002B4DA0" w:rsidRPr="00445B30">
        <w:rPr>
          <w:rFonts w:cs="Times New Roman"/>
          <w:szCs w:val="26"/>
        </w:rPr>
        <w:t xml:space="preserve"> обучающихся </w:t>
      </w:r>
      <w:r w:rsidRPr="00445B30">
        <w:rPr>
          <w:rFonts w:cs="Times New Roman"/>
          <w:szCs w:val="26"/>
        </w:rPr>
        <w:t xml:space="preserve">работает кружок «Шаг в науку», где учащиеся </w:t>
      </w:r>
      <w:r w:rsidR="00445B30" w:rsidRPr="00445B30">
        <w:rPr>
          <w:rFonts w:cs="Times New Roman"/>
          <w:szCs w:val="26"/>
        </w:rPr>
        <w:t>учатся составлять рефераты, подготовить презентации, выступать перед аудиторией, знакомятся оформлением и структурой научно-исследовательских работ,  занимаются проектной деятельностью. Участники кружка активно участвовали в работе</w:t>
      </w:r>
      <w:r w:rsidR="00337EE7">
        <w:rPr>
          <w:rFonts w:cs="Times New Roman"/>
          <w:szCs w:val="26"/>
        </w:rPr>
        <w:t xml:space="preserve"> НПК «</w:t>
      </w:r>
      <w:r w:rsidR="00337EE7" w:rsidRPr="003D0EED">
        <w:rPr>
          <w:rFonts w:cs="Times New Roman"/>
          <w:szCs w:val="26"/>
        </w:rPr>
        <w:t>Шаг в будущую профессию».</w:t>
      </w:r>
    </w:p>
    <w:p w:rsidR="00F14E68" w:rsidRDefault="001E7C81" w:rsidP="00F14E68">
      <w:pPr>
        <w:spacing w:line="360" w:lineRule="auto"/>
        <w:jc w:val="both"/>
        <w:rPr>
          <w:rFonts w:cs="Times New Roman"/>
          <w:szCs w:val="26"/>
        </w:rPr>
      </w:pPr>
      <w:r w:rsidRPr="003D0EED">
        <w:rPr>
          <w:rFonts w:cs="Times New Roman"/>
          <w:szCs w:val="26"/>
        </w:rPr>
        <w:t>4.</w:t>
      </w:r>
      <w:r w:rsidR="000C7CB0" w:rsidRPr="003D0EED">
        <w:rPr>
          <w:rFonts w:cs="Times New Roman"/>
          <w:szCs w:val="26"/>
        </w:rPr>
        <w:t>3</w:t>
      </w:r>
      <w:r w:rsidRPr="003D0EED">
        <w:rPr>
          <w:rFonts w:cs="Times New Roman"/>
          <w:szCs w:val="26"/>
        </w:rPr>
        <w:t>) </w:t>
      </w:r>
      <w:r w:rsidR="009D3B6B" w:rsidRPr="003D0EED">
        <w:rPr>
          <w:rFonts w:cs="Times New Roman"/>
          <w:szCs w:val="26"/>
        </w:rPr>
        <w:t>обеспечени</w:t>
      </w:r>
      <w:r w:rsidR="005E31A2" w:rsidRPr="003D0EED">
        <w:rPr>
          <w:rFonts w:cs="Times New Roman"/>
          <w:szCs w:val="26"/>
        </w:rPr>
        <w:t>е</w:t>
      </w:r>
      <w:r w:rsidR="009D3B6B" w:rsidRPr="003D0EED">
        <w:rPr>
          <w:rFonts w:cs="Times New Roman"/>
          <w:szCs w:val="26"/>
        </w:rPr>
        <w:t xml:space="preserve"> и сопровождени</w:t>
      </w:r>
      <w:r w:rsidR="005E31A2" w:rsidRPr="003D0EED">
        <w:rPr>
          <w:rFonts w:cs="Times New Roman"/>
          <w:szCs w:val="26"/>
        </w:rPr>
        <w:t>е</w:t>
      </w:r>
      <w:r w:rsidR="009D3B6B" w:rsidRPr="003D0EED">
        <w:rPr>
          <w:rFonts w:cs="Times New Roman"/>
          <w:szCs w:val="26"/>
        </w:rPr>
        <w:t xml:space="preserve"> оформления итоговых материалов практического обучения, выполнения курсовых, выпускных квалификационных, дипломных работ (проектов</w:t>
      </w:r>
      <w:r w:rsidR="009D3B6B" w:rsidRPr="008D6955">
        <w:rPr>
          <w:rFonts w:cs="Times New Roman"/>
          <w:szCs w:val="26"/>
        </w:rPr>
        <w:t>)</w:t>
      </w:r>
      <w:r w:rsidR="004F4B9F" w:rsidRPr="008D6955">
        <w:rPr>
          <w:rFonts w:cs="Times New Roman"/>
          <w:szCs w:val="26"/>
        </w:rPr>
        <w:t xml:space="preserve">: </w:t>
      </w:r>
    </w:p>
    <w:p w:rsidR="0032292F" w:rsidRDefault="00F14E68" w:rsidP="0032292F">
      <w:pPr>
        <w:spacing w:line="360" w:lineRule="auto"/>
        <w:jc w:val="both"/>
        <w:rPr>
          <w:rFonts w:cs="Times New Roman"/>
          <w:szCs w:val="26"/>
        </w:rPr>
      </w:pPr>
      <w:r w:rsidRPr="005F7CD6">
        <w:rPr>
          <w:rFonts w:eastAsia="Times New Roman"/>
          <w:lang w:eastAsia="ru-RU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</w:t>
      </w:r>
      <w:r>
        <w:rPr>
          <w:rFonts w:eastAsia="Times New Roman"/>
          <w:lang w:eastAsia="ru-RU"/>
        </w:rPr>
        <w:t xml:space="preserve">В училище </w:t>
      </w:r>
      <w:r w:rsidRPr="00F14E68">
        <w:rPr>
          <w:rFonts w:eastAsia="Times New Roman"/>
          <w:lang w:eastAsia="ru-RU"/>
        </w:rPr>
        <w:t xml:space="preserve">разработано </w:t>
      </w:r>
      <w:r w:rsidRPr="00F14E68">
        <w:rPr>
          <w:rFonts w:eastAsia="Times New Roman" w:cs="Times New Roman"/>
          <w:bCs/>
          <w:spacing w:val="3"/>
          <w:sz w:val="24"/>
          <w:szCs w:val="24"/>
        </w:rPr>
        <w:t>положение</w:t>
      </w:r>
      <w:r>
        <w:rPr>
          <w:rFonts w:cs="Times New Roman"/>
          <w:szCs w:val="26"/>
        </w:rPr>
        <w:t xml:space="preserve"> </w:t>
      </w:r>
      <w:r w:rsidRPr="00F14E68">
        <w:rPr>
          <w:rFonts w:eastAsia="Times New Roman" w:cs="Times New Roman"/>
          <w:bCs/>
          <w:spacing w:val="3"/>
          <w:sz w:val="24"/>
          <w:szCs w:val="24"/>
        </w:rPr>
        <w:t>о порядке и формах проведения итоговой аттестации</w:t>
      </w:r>
      <w:r>
        <w:rPr>
          <w:rFonts w:cs="Times New Roman"/>
          <w:szCs w:val="26"/>
        </w:rPr>
        <w:t>.</w:t>
      </w:r>
    </w:p>
    <w:p w:rsidR="00F14E68" w:rsidRPr="0032292F" w:rsidRDefault="00F14E68" w:rsidP="0032292F">
      <w:pPr>
        <w:spacing w:line="360" w:lineRule="auto"/>
        <w:jc w:val="both"/>
        <w:rPr>
          <w:rFonts w:cs="Times New Roman"/>
          <w:szCs w:val="26"/>
        </w:rPr>
      </w:pPr>
      <w:r>
        <w:rPr>
          <w:rFonts w:eastAsia="Times New Roman" w:cs="Times New Roman"/>
          <w:spacing w:val="-2"/>
          <w:sz w:val="24"/>
          <w:szCs w:val="24"/>
        </w:rPr>
        <w:lastRenderedPageBreak/>
        <w:t>Допуск обучающегося</w:t>
      </w:r>
      <w:r w:rsidRPr="00C4372F">
        <w:rPr>
          <w:rFonts w:eastAsia="Times New Roman" w:cs="Times New Roman"/>
          <w:spacing w:val="-2"/>
          <w:sz w:val="24"/>
          <w:szCs w:val="24"/>
        </w:rPr>
        <w:t xml:space="preserve"> к государственной итоговой</w:t>
      </w:r>
      <w:r w:rsidRPr="00C4372F">
        <w:rPr>
          <w:rFonts w:eastAsia="Times New Roman" w:cs="Times New Roman"/>
          <w:spacing w:val="2"/>
          <w:sz w:val="24"/>
          <w:szCs w:val="24"/>
        </w:rPr>
        <w:t xml:space="preserve"> аттестации</w:t>
      </w:r>
      <w:r w:rsidRPr="00C4372F">
        <w:rPr>
          <w:rFonts w:eastAsia="Times New Roman" w:cs="Times New Roman"/>
          <w:spacing w:val="-2"/>
          <w:sz w:val="24"/>
          <w:szCs w:val="24"/>
        </w:rPr>
        <w:t xml:space="preserve"> оформляется приказом директора. </w:t>
      </w:r>
      <w:r w:rsidR="0032292F" w:rsidRPr="00C4372F">
        <w:rPr>
          <w:rFonts w:eastAsia="Times New Roman" w:cs="Times New Roman"/>
          <w:spacing w:val="-2"/>
          <w:sz w:val="24"/>
          <w:szCs w:val="24"/>
        </w:rPr>
        <w:t>Расписание проведения государственной итоговой аттестации выпускников со</w:t>
      </w:r>
      <w:r w:rsidR="0032292F">
        <w:rPr>
          <w:rFonts w:eastAsia="Times New Roman" w:cs="Times New Roman"/>
          <w:spacing w:val="-2"/>
          <w:sz w:val="24"/>
          <w:szCs w:val="24"/>
        </w:rPr>
        <w:t>ставляется заместителем директора по УПР</w:t>
      </w:r>
      <w:r w:rsidR="0032292F" w:rsidRPr="00C4372F">
        <w:rPr>
          <w:rFonts w:eastAsia="Times New Roman" w:cs="Times New Roman"/>
          <w:spacing w:val="-2"/>
          <w:sz w:val="24"/>
          <w:szCs w:val="24"/>
        </w:rPr>
        <w:t>, у</w:t>
      </w:r>
      <w:r w:rsidR="0032292F">
        <w:rPr>
          <w:rFonts w:eastAsia="Times New Roman" w:cs="Times New Roman"/>
          <w:spacing w:val="-2"/>
          <w:sz w:val="24"/>
          <w:szCs w:val="24"/>
        </w:rPr>
        <w:t xml:space="preserve">тверждается директором </w:t>
      </w:r>
      <w:r w:rsidR="0032292F">
        <w:rPr>
          <w:rFonts w:eastAsia="Times New Roman" w:cs="Times New Roman"/>
          <w:spacing w:val="5"/>
          <w:sz w:val="24"/>
          <w:szCs w:val="24"/>
        </w:rPr>
        <w:t>училища.</w:t>
      </w:r>
    </w:p>
    <w:p w:rsidR="00F14E68" w:rsidRPr="0032292F" w:rsidRDefault="0032292F" w:rsidP="00F14E68">
      <w:pPr>
        <w:spacing w:line="360" w:lineRule="auto"/>
        <w:jc w:val="both"/>
        <w:rPr>
          <w:rFonts w:cs="Times New Roman"/>
          <w:color w:val="FF0000"/>
          <w:szCs w:val="26"/>
        </w:rPr>
      </w:pPr>
      <w:r w:rsidRPr="00C4372F">
        <w:rPr>
          <w:rFonts w:eastAsia="Times New Roman" w:cs="Times New Roman"/>
          <w:spacing w:val="1"/>
          <w:sz w:val="24"/>
          <w:szCs w:val="24"/>
        </w:rPr>
        <w:t>Решение государственной экзаменационной комиссии оформляется протоколом</w:t>
      </w:r>
      <w:r>
        <w:rPr>
          <w:rFonts w:eastAsia="Times New Roman" w:cs="Times New Roman"/>
          <w:spacing w:val="1"/>
          <w:sz w:val="24"/>
          <w:szCs w:val="24"/>
        </w:rPr>
        <w:t>.</w:t>
      </w:r>
    </w:p>
    <w:p w:rsidR="009C0BB6" w:rsidRPr="009C0BB6" w:rsidRDefault="0032292F" w:rsidP="009C0BB6">
      <w:pPr>
        <w:spacing w:line="360" w:lineRule="auto"/>
        <w:jc w:val="both"/>
        <w:rPr>
          <w:rFonts w:cs="Times New Roman"/>
          <w:szCs w:val="26"/>
        </w:rPr>
      </w:pPr>
      <w:r>
        <w:rPr>
          <w:rFonts w:eastAsia="Times New Roman" w:cs="Times New Roman"/>
          <w:sz w:val="24"/>
          <w:szCs w:val="24"/>
        </w:rPr>
        <w:t xml:space="preserve">Отчетная документация по производственной  практике включает характеристику с </w:t>
      </w:r>
      <w:r w:rsidRPr="009C0BB6">
        <w:rPr>
          <w:rFonts w:eastAsia="Times New Roman" w:cs="Times New Roman"/>
          <w:sz w:val="24"/>
          <w:szCs w:val="24"/>
        </w:rPr>
        <w:t xml:space="preserve">места прохождения практики, дневник. </w:t>
      </w:r>
    </w:p>
    <w:p w:rsidR="009C0BB6" w:rsidRPr="009C0BB6" w:rsidRDefault="009C0BB6" w:rsidP="009C0BB6">
      <w:pPr>
        <w:spacing w:line="360" w:lineRule="auto"/>
        <w:jc w:val="both"/>
        <w:rPr>
          <w:rFonts w:cs="Times New Roman"/>
          <w:szCs w:val="26"/>
        </w:rPr>
      </w:pPr>
      <w:r w:rsidRPr="009C0BB6">
        <w:rPr>
          <w:rFonts w:cs="Times New Roman"/>
          <w:szCs w:val="26"/>
        </w:rPr>
        <w:t xml:space="preserve">Учебная и производственная практики </w:t>
      </w:r>
      <w:r w:rsidRPr="009C0BB6">
        <w:rPr>
          <w:rFonts w:eastAsia="Times New Roman" w:cs="Times New Roman"/>
          <w:sz w:val="24"/>
          <w:szCs w:val="24"/>
        </w:rPr>
        <w:t>фиксируются в «Журнале производственного обучения». Журнал ведется по форме и обеспечивает учет прохождения всех этапов производственной практики учебной группой за весь период обучения.</w:t>
      </w:r>
    </w:p>
    <w:p w:rsidR="000C3D5E" w:rsidRDefault="003D6E08" w:rsidP="000C3D5E">
      <w:pPr>
        <w:spacing w:line="360" w:lineRule="auto"/>
        <w:jc w:val="both"/>
        <w:rPr>
          <w:rFonts w:cs="Times New Roman"/>
          <w:color w:val="FF0000"/>
          <w:szCs w:val="26"/>
        </w:rPr>
      </w:pPr>
      <w:r w:rsidRPr="008D6955">
        <w:rPr>
          <w:rFonts w:cs="Times New Roman"/>
          <w:szCs w:val="26"/>
        </w:rPr>
        <w:t>4.4) </w:t>
      </w:r>
      <w:r w:rsidR="00067D0E" w:rsidRPr="008D6955">
        <w:rPr>
          <w:rFonts w:cs="Times New Roman"/>
          <w:szCs w:val="26"/>
        </w:rPr>
        <w:t>обеспеч</w:t>
      </w:r>
      <w:r w:rsidRPr="008D6955">
        <w:rPr>
          <w:rFonts w:cs="Times New Roman"/>
          <w:szCs w:val="26"/>
        </w:rPr>
        <w:t>ение</w:t>
      </w:r>
      <w:r w:rsidR="00067D0E" w:rsidRPr="008D6955">
        <w:rPr>
          <w:rFonts w:cs="Times New Roman"/>
          <w:szCs w:val="26"/>
        </w:rPr>
        <w:t xml:space="preserve"> обучающимся возможност</w:t>
      </w:r>
      <w:r w:rsidRPr="008D6955">
        <w:rPr>
          <w:rFonts w:cs="Times New Roman"/>
          <w:szCs w:val="26"/>
        </w:rPr>
        <w:t>и</w:t>
      </w:r>
      <w:r w:rsidR="00067D0E" w:rsidRPr="008D6955">
        <w:rPr>
          <w:rFonts w:cs="Times New Roman"/>
          <w:szCs w:val="26"/>
        </w:rPr>
        <w:t xml:space="preserve"> участвовать в формировании индивидуальной образовательной программы</w:t>
      </w:r>
      <w:r w:rsidR="004F4B9F" w:rsidRPr="008D6955">
        <w:rPr>
          <w:rFonts w:cs="Times New Roman"/>
          <w:color w:val="FF0000"/>
          <w:szCs w:val="26"/>
        </w:rPr>
        <w:t xml:space="preserve">: </w:t>
      </w:r>
    </w:p>
    <w:p w:rsidR="000C3D5E" w:rsidRPr="00265E77" w:rsidRDefault="000C3D5E" w:rsidP="000C3D5E">
      <w:pPr>
        <w:pStyle w:val="Default0"/>
        <w:spacing w:line="360" w:lineRule="auto"/>
        <w:jc w:val="both"/>
      </w:pPr>
      <w:r>
        <w:rPr>
          <w:bCs/>
        </w:rPr>
        <w:t>В этом году разработано п</w:t>
      </w:r>
      <w:r w:rsidRPr="000C3D5E">
        <w:rPr>
          <w:bCs/>
        </w:rPr>
        <w:t>оложение об индивидуальной образовательной программе обучающихся</w:t>
      </w:r>
      <w:r>
        <w:rPr>
          <w:bCs/>
        </w:rPr>
        <w:t xml:space="preserve">. Из-за отсутствия учащихся, нуждающихся </w:t>
      </w:r>
      <w:r w:rsidRPr="00265E77">
        <w:t>участвовать в формировании индивидуальной образовательной про</w:t>
      </w:r>
      <w:r>
        <w:t xml:space="preserve">граммы, такая программа не разработана. </w:t>
      </w:r>
    </w:p>
    <w:p w:rsidR="00DD7361" w:rsidRPr="008D6955" w:rsidRDefault="003D6E08" w:rsidP="008D6955">
      <w:pPr>
        <w:spacing w:line="360" w:lineRule="auto"/>
        <w:jc w:val="both"/>
        <w:rPr>
          <w:rFonts w:cs="Times New Roman"/>
          <w:i/>
          <w:szCs w:val="26"/>
        </w:rPr>
      </w:pPr>
      <w:r w:rsidRPr="008D6955">
        <w:rPr>
          <w:rFonts w:cs="Times New Roman"/>
          <w:szCs w:val="26"/>
        </w:rPr>
        <w:t xml:space="preserve">4.5) обеспечение и сопровождение воспитательного компонента образовательного процесса </w:t>
      </w:r>
      <w:r w:rsidR="004D17F7" w:rsidRPr="008D6955">
        <w:rPr>
          <w:rFonts w:cs="Times New Roman"/>
          <w:szCs w:val="26"/>
        </w:rPr>
        <w:t>для формирования и развития общих компетенций обучающихся</w:t>
      </w:r>
      <w:r w:rsidR="00A43F12" w:rsidRPr="008D6955">
        <w:rPr>
          <w:rFonts w:cs="Times New Roman"/>
          <w:szCs w:val="26"/>
        </w:rPr>
        <w:t>:</w:t>
      </w:r>
      <w:r w:rsidR="004D17F7" w:rsidRPr="008D6955">
        <w:rPr>
          <w:rFonts w:cs="Times New Roman"/>
          <w:i/>
          <w:szCs w:val="26"/>
        </w:rPr>
        <w:t xml:space="preserve"> </w:t>
      </w:r>
    </w:p>
    <w:p w:rsidR="00AA33A2" w:rsidRPr="008D6955" w:rsidRDefault="007D4008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cs="Times New Roman"/>
          <w:szCs w:val="26"/>
        </w:rPr>
        <w:t>В</w:t>
      </w:r>
      <w:r w:rsidR="00AA33A2" w:rsidRPr="008D6955">
        <w:rPr>
          <w:rFonts w:cs="Times New Roman"/>
          <w:szCs w:val="26"/>
        </w:rPr>
        <w:t xml:space="preserve"> училище созданы все условия,</w:t>
      </w:r>
      <w:r w:rsidR="00AA33A2" w:rsidRPr="008D6955">
        <w:rPr>
          <w:rFonts w:eastAsia="Times New Roman" w:cs="Times New Roman"/>
          <w:szCs w:val="26"/>
          <w:lang w:eastAsia="ru-RU"/>
        </w:rPr>
        <w:t xml:space="preserve"> необходимые для всестороннего развития и социализации личности, сохранения здоровья обучающихся. </w:t>
      </w:r>
    </w:p>
    <w:p w:rsidR="00AA33A2" w:rsidRPr="008D6955" w:rsidRDefault="00AA33A2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 xml:space="preserve">Работают </w:t>
      </w:r>
      <w:r w:rsidR="007D4008" w:rsidRPr="008D6955">
        <w:rPr>
          <w:rFonts w:eastAsia="Times New Roman" w:cs="Times New Roman"/>
          <w:szCs w:val="26"/>
          <w:lang w:eastAsia="ru-RU"/>
        </w:rPr>
        <w:t>кружки по интересам: «Золо</w:t>
      </w:r>
      <w:r w:rsidR="00732BD5" w:rsidRPr="008D6955">
        <w:rPr>
          <w:rFonts w:eastAsia="Times New Roman" w:cs="Times New Roman"/>
          <w:szCs w:val="26"/>
          <w:lang w:eastAsia="ru-RU"/>
        </w:rPr>
        <w:t>той клубочек», «Шаг в науку», «Поиск</w:t>
      </w:r>
      <w:r w:rsidR="007D4008" w:rsidRPr="008D6955">
        <w:rPr>
          <w:rFonts w:eastAsia="Times New Roman" w:cs="Times New Roman"/>
          <w:color w:val="FF0000"/>
          <w:szCs w:val="26"/>
          <w:lang w:eastAsia="ru-RU"/>
        </w:rPr>
        <w:t>»,</w:t>
      </w:r>
      <w:r w:rsidR="007D4008" w:rsidRPr="008D6955">
        <w:rPr>
          <w:rFonts w:eastAsia="Times New Roman" w:cs="Times New Roman"/>
          <w:szCs w:val="26"/>
          <w:lang w:eastAsia="ru-RU"/>
        </w:rPr>
        <w:t xml:space="preserve"> спортивные секции по волейболу, </w:t>
      </w:r>
      <w:r w:rsidR="000A184D" w:rsidRPr="008D6955">
        <w:rPr>
          <w:rFonts w:eastAsia="Times New Roman" w:cs="Times New Roman"/>
          <w:szCs w:val="26"/>
          <w:lang w:eastAsia="ru-RU"/>
        </w:rPr>
        <w:t>тренажерный, теннисный</w:t>
      </w:r>
    </w:p>
    <w:p w:rsidR="007D4008" w:rsidRPr="008D6955" w:rsidRDefault="007D4008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Работает совет самоуправления учащихся, куда входят президент самоуправления</w:t>
      </w:r>
      <w:r w:rsidR="00B4185B" w:rsidRPr="008D6955">
        <w:rPr>
          <w:rFonts w:eastAsia="Times New Roman" w:cs="Times New Roman"/>
          <w:szCs w:val="26"/>
          <w:lang w:eastAsia="ru-RU"/>
        </w:rPr>
        <w:t xml:space="preserve"> и</w:t>
      </w:r>
      <w:r w:rsidR="00B4185B" w:rsidRPr="008D6955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="00B4185B" w:rsidRPr="008D6955">
        <w:rPr>
          <w:rFonts w:eastAsia="Times New Roman" w:cs="Times New Roman"/>
          <w:szCs w:val="26"/>
          <w:lang w:eastAsia="ru-RU"/>
        </w:rPr>
        <w:t xml:space="preserve">6 секторов по различным направлениям. </w:t>
      </w:r>
      <w:r w:rsidR="00B4185B" w:rsidRPr="008D6955">
        <w:rPr>
          <w:rFonts w:cs="Times New Roman"/>
          <w:szCs w:val="26"/>
        </w:rPr>
        <w:t>В функции совета самоуправления  входит мониторинг успеваемости и посещаемости в группе, применение дисциплинарных наказаний к  нарушителя</w:t>
      </w:r>
      <w:r w:rsidR="005B4C19" w:rsidRPr="008D6955">
        <w:rPr>
          <w:rFonts w:cs="Times New Roman"/>
          <w:szCs w:val="26"/>
        </w:rPr>
        <w:t>м Правил внутреннего распорядка, проведение тематических вечеров,  организация субботников, генеральных уборок, дежурства ит.д.</w:t>
      </w:r>
    </w:p>
    <w:p w:rsidR="00AA33A2" w:rsidRPr="005F4D3F" w:rsidRDefault="00435C03" w:rsidP="008D6955">
      <w:pPr>
        <w:spacing w:line="360" w:lineRule="auto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По плану воспитательной работы п</w:t>
      </w:r>
      <w:r w:rsidR="00D03F94" w:rsidRPr="008D6955">
        <w:rPr>
          <w:rFonts w:eastAsia="Times New Roman" w:cs="Times New Roman"/>
          <w:szCs w:val="26"/>
          <w:lang w:eastAsia="ru-RU"/>
        </w:rPr>
        <w:t xml:space="preserve">роводятся лекции, встречи с интересными людьми, </w:t>
      </w:r>
      <w:r w:rsidRPr="008D6955">
        <w:rPr>
          <w:rFonts w:eastAsia="Times New Roman" w:cs="Times New Roman"/>
          <w:szCs w:val="26"/>
          <w:lang w:eastAsia="ru-RU"/>
        </w:rPr>
        <w:t xml:space="preserve">ветеранами тыла и труда, работниками правоохранительных органов, медицинскими работниками, проводится анкетирование учащихся. Учащиеся сами проводят тематические вечера, различные конкурсы, соревнования, участвуют на концертах, мероприятиях района и села. </w:t>
      </w:r>
      <w:r w:rsidR="00824498" w:rsidRPr="008D6955">
        <w:rPr>
          <w:rFonts w:eastAsia="Times New Roman" w:cs="Times New Roman"/>
          <w:szCs w:val="26"/>
          <w:lang w:eastAsia="ru-RU"/>
        </w:rPr>
        <w:t xml:space="preserve">В этом году поставили </w:t>
      </w:r>
      <w:r w:rsidR="00564861" w:rsidRPr="008D6955">
        <w:rPr>
          <w:rFonts w:eastAsia="Times New Roman" w:cs="Times New Roman"/>
          <w:szCs w:val="26"/>
          <w:lang w:eastAsia="ru-RU"/>
        </w:rPr>
        <w:t xml:space="preserve">перед населением </w:t>
      </w:r>
      <w:r w:rsidR="00824498" w:rsidRPr="008D6955">
        <w:rPr>
          <w:rFonts w:eastAsia="Times New Roman" w:cs="Times New Roman"/>
          <w:szCs w:val="26"/>
          <w:lang w:eastAsia="ru-RU"/>
        </w:rPr>
        <w:t xml:space="preserve">концерт силами работников и учащихся, посвященный 25-летию образования училища, участвовали в фестивале «Салют Победы», посвященный 70-летию Победы в ВОВ. </w:t>
      </w:r>
      <w:r w:rsidRPr="008D6955">
        <w:rPr>
          <w:rFonts w:eastAsia="Times New Roman" w:cs="Times New Roman"/>
          <w:szCs w:val="26"/>
          <w:lang w:eastAsia="ru-RU"/>
        </w:rPr>
        <w:t xml:space="preserve">Между группами были проведены </w:t>
      </w:r>
      <w:r w:rsidRPr="008D6955">
        <w:rPr>
          <w:rFonts w:eastAsia="Times New Roman" w:cs="Times New Roman"/>
          <w:szCs w:val="26"/>
          <w:lang w:eastAsia="ru-RU"/>
        </w:rPr>
        <w:lastRenderedPageBreak/>
        <w:t xml:space="preserve">спортивные соревнования по следующим видам спорта: волейбол, настольный теннис, шашки, стрельба из пневматического ружья, </w:t>
      </w:r>
      <w:r w:rsidR="00824498" w:rsidRPr="008D6955">
        <w:rPr>
          <w:rFonts w:eastAsia="Times New Roman" w:cs="Times New Roman"/>
          <w:szCs w:val="26"/>
          <w:lang w:eastAsia="ru-RU"/>
        </w:rPr>
        <w:t>масрестлинг, национальные прыжки.</w:t>
      </w:r>
    </w:p>
    <w:p w:rsidR="00824498" w:rsidRDefault="00BB05C1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4.6) обеспечение и сопровождение реализации дополнительных общеобразовательных программ</w:t>
      </w:r>
      <w:r w:rsidR="00A43F12" w:rsidRPr="008D6955">
        <w:rPr>
          <w:rFonts w:cs="Times New Roman"/>
          <w:szCs w:val="26"/>
        </w:rPr>
        <w:t>:</w:t>
      </w:r>
      <w:r w:rsidRPr="008D6955">
        <w:rPr>
          <w:rFonts w:cs="Times New Roman"/>
          <w:szCs w:val="26"/>
        </w:rPr>
        <w:t xml:space="preserve"> </w:t>
      </w:r>
    </w:p>
    <w:p w:rsidR="005F4D3F" w:rsidRDefault="005F4D3F" w:rsidP="008D6955">
      <w:pPr>
        <w:spacing w:line="360" w:lineRule="auto"/>
        <w:jc w:val="both"/>
        <w:rPr>
          <w:rFonts w:cs="Times New Roman"/>
          <w:szCs w:val="26"/>
        </w:rPr>
      </w:pPr>
    </w:p>
    <w:p w:rsidR="005F4D3F" w:rsidRPr="008D6955" w:rsidRDefault="005F4D3F" w:rsidP="008D6955">
      <w:pPr>
        <w:spacing w:line="360" w:lineRule="auto"/>
        <w:jc w:val="both"/>
        <w:rPr>
          <w:rFonts w:cs="Times New Roman"/>
          <w:i/>
          <w:szCs w:val="26"/>
        </w:rPr>
      </w:pPr>
    </w:p>
    <w:p w:rsidR="00276831" w:rsidRDefault="00276831" w:rsidP="000E14F8">
      <w:pPr>
        <w:pStyle w:val="1"/>
        <w:numPr>
          <w:ilvl w:val="0"/>
          <w:numId w:val="1"/>
        </w:numPr>
        <w:spacing w:before="0" w:after="0" w:line="360" w:lineRule="auto"/>
        <w:rPr>
          <w:rFonts w:cs="Times New Roman"/>
          <w:szCs w:val="26"/>
        </w:rPr>
      </w:pPr>
      <w:bookmarkStart w:id="12" w:name="_Toc421103073"/>
      <w:bookmarkStart w:id="13" w:name="_Toc421194410"/>
      <w:r w:rsidRPr="008D6955">
        <w:rPr>
          <w:rFonts w:cs="Times New Roman"/>
          <w:szCs w:val="26"/>
        </w:rPr>
        <w:t>Дополнительное профессиональное образование руководящих и педагогических работников</w:t>
      </w:r>
      <w:bookmarkEnd w:id="12"/>
      <w:bookmarkEnd w:id="13"/>
    </w:p>
    <w:p w:rsidR="005F4D3F" w:rsidRPr="005F4D3F" w:rsidRDefault="005F4D3F" w:rsidP="005F4D3F"/>
    <w:p w:rsidR="00276831" w:rsidRPr="008D6955" w:rsidRDefault="00276831" w:rsidP="008D6955">
      <w:pPr>
        <w:pStyle w:val="2"/>
        <w:spacing w:before="0" w:after="0" w:line="360" w:lineRule="auto"/>
        <w:jc w:val="both"/>
        <w:rPr>
          <w:rFonts w:cs="Times New Roman"/>
        </w:rPr>
      </w:pPr>
      <w:bookmarkStart w:id="14" w:name="_Toc421194411"/>
      <w:bookmarkStart w:id="15" w:name="_Toc421103074"/>
      <w:r w:rsidRPr="008D6955">
        <w:rPr>
          <w:rFonts w:cs="Times New Roman"/>
          <w:caps/>
        </w:rPr>
        <w:t>Направление</w:t>
      </w:r>
      <w:r w:rsidRPr="008D6955">
        <w:rPr>
          <w:rFonts w:cs="Times New Roman"/>
        </w:rPr>
        <w:t xml:space="preserve"> 5. Повышение уровня профессиональной компетентности </w:t>
      </w:r>
      <w:r w:rsidR="00C43B08" w:rsidRPr="008D6955">
        <w:rPr>
          <w:rFonts w:cs="Times New Roman"/>
        </w:rPr>
        <w:t>руководящих и педагогических работников</w:t>
      </w:r>
      <w:r w:rsidRPr="008D6955">
        <w:rPr>
          <w:rFonts w:cs="Times New Roman"/>
        </w:rPr>
        <w:t>, стимулировани</w:t>
      </w:r>
      <w:r w:rsidR="0075716D" w:rsidRPr="008D6955">
        <w:rPr>
          <w:rFonts w:cs="Times New Roman"/>
        </w:rPr>
        <w:t>е</w:t>
      </w:r>
      <w:r w:rsidR="00C43B08" w:rsidRPr="008D6955">
        <w:rPr>
          <w:rFonts w:cs="Times New Roman"/>
        </w:rPr>
        <w:t xml:space="preserve"> их</w:t>
      </w:r>
      <w:r w:rsidRPr="008D6955">
        <w:rPr>
          <w:rFonts w:cs="Times New Roman"/>
        </w:rPr>
        <w:t xml:space="preserve"> инновационной деятельности</w:t>
      </w:r>
      <w:bookmarkEnd w:id="14"/>
      <w:r w:rsidRPr="008D6955">
        <w:rPr>
          <w:rFonts w:cs="Times New Roman"/>
        </w:rPr>
        <w:t xml:space="preserve"> </w:t>
      </w:r>
      <w:bookmarkEnd w:id="15"/>
    </w:p>
    <w:p w:rsidR="0094279B" w:rsidRPr="008D6955" w:rsidRDefault="000C7CB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5.1) </w:t>
      </w:r>
      <w:r w:rsidR="00B87AF0" w:rsidRPr="008D6955">
        <w:rPr>
          <w:rFonts w:cs="Times New Roman"/>
          <w:szCs w:val="26"/>
        </w:rPr>
        <w:t>а</w:t>
      </w:r>
      <w:r w:rsidR="0094279B" w:rsidRPr="008D6955">
        <w:rPr>
          <w:rFonts w:cs="Times New Roman"/>
          <w:szCs w:val="26"/>
        </w:rPr>
        <w:t>нализ количественного и качественного состава преподавателей</w:t>
      </w:r>
      <w:r w:rsidR="00A82A14" w:rsidRPr="008D6955">
        <w:rPr>
          <w:rFonts w:cs="Times New Roman"/>
          <w:szCs w:val="26"/>
        </w:rPr>
        <w:t>:</w:t>
      </w:r>
      <w:r w:rsidR="0094279B" w:rsidRPr="008D6955">
        <w:rPr>
          <w:rFonts w:cs="Times New Roman"/>
          <w:szCs w:val="26"/>
        </w:rPr>
        <w:t xml:space="preserve"> </w:t>
      </w:r>
    </w:p>
    <w:p w:rsidR="00A218A4" w:rsidRPr="008D6955" w:rsidRDefault="008729C8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Сегодня в училище работают всего 11 преподавателей. Из них</w:t>
      </w:r>
      <w:r w:rsidR="00A218A4" w:rsidRPr="008D6955">
        <w:rPr>
          <w:rFonts w:cs="Times New Roman"/>
          <w:szCs w:val="26"/>
        </w:rPr>
        <w:t xml:space="preserve"> основных</w:t>
      </w:r>
      <w:r w:rsidRPr="008D6955">
        <w:rPr>
          <w:rFonts w:cs="Times New Roman"/>
          <w:szCs w:val="26"/>
        </w:rPr>
        <w:t xml:space="preserve"> преподавателей </w:t>
      </w:r>
      <w:r w:rsidR="00A218A4" w:rsidRPr="008D6955">
        <w:rPr>
          <w:rFonts w:cs="Times New Roman"/>
          <w:szCs w:val="26"/>
        </w:rPr>
        <w:t xml:space="preserve">3, </w:t>
      </w:r>
      <w:r w:rsidR="0018015B" w:rsidRPr="008D6955">
        <w:rPr>
          <w:rFonts w:cs="Times New Roman"/>
          <w:szCs w:val="26"/>
        </w:rPr>
        <w:t xml:space="preserve">внутренних </w:t>
      </w:r>
      <w:r w:rsidR="00A218A4" w:rsidRPr="008D6955">
        <w:rPr>
          <w:rFonts w:cs="Times New Roman"/>
          <w:szCs w:val="26"/>
        </w:rPr>
        <w:t xml:space="preserve">совместителей- 7, </w:t>
      </w:r>
      <w:r w:rsidR="0018015B" w:rsidRPr="008D6955">
        <w:rPr>
          <w:rFonts w:cs="Times New Roman"/>
          <w:szCs w:val="26"/>
        </w:rPr>
        <w:t xml:space="preserve">внешних </w:t>
      </w:r>
      <w:r w:rsidR="00A218A4" w:rsidRPr="008D6955">
        <w:rPr>
          <w:rFonts w:cs="Times New Roman"/>
          <w:szCs w:val="26"/>
        </w:rPr>
        <w:t xml:space="preserve">совместителей – 1. </w:t>
      </w:r>
      <w:r w:rsidR="00495E65" w:rsidRPr="008D6955">
        <w:rPr>
          <w:rFonts w:cs="Times New Roman"/>
          <w:szCs w:val="26"/>
        </w:rPr>
        <w:t>Из-</w:t>
      </w:r>
      <w:r w:rsidR="0018015B" w:rsidRPr="008D6955">
        <w:rPr>
          <w:rFonts w:cs="Times New Roman"/>
          <w:szCs w:val="26"/>
        </w:rPr>
        <w:t>за недостаточной</w:t>
      </w:r>
      <w:r w:rsidR="00495E65" w:rsidRPr="008D6955">
        <w:rPr>
          <w:rFonts w:cs="Times New Roman"/>
          <w:szCs w:val="26"/>
        </w:rPr>
        <w:t xml:space="preserve">  пед</w:t>
      </w:r>
      <w:r w:rsidR="00CB5359">
        <w:rPr>
          <w:rFonts w:cs="Times New Roman"/>
          <w:szCs w:val="26"/>
        </w:rPr>
        <w:t>агогической</w:t>
      </w:r>
      <w:r w:rsidR="00495E65" w:rsidRPr="008D6955">
        <w:rPr>
          <w:rFonts w:cs="Times New Roman"/>
          <w:szCs w:val="26"/>
        </w:rPr>
        <w:t xml:space="preserve">. нагрузки все преподаватели профессионального цикла совмещают должность мастера производственного обучения. </w:t>
      </w:r>
      <w:r w:rsidR="00A218A4" w:rsidRPr="008D6955">
        <w:rPr>
          <w:rFonts w:cs="Times New Roman"/>
          <w:szCs w:val="26"/>
        </w:rPr>
        <w:t>Высшее образование имеют 5 человек (45%)</w:t>
      </w:r>
      <w:r w:rsidR="00495E65" w:rsidRPr="008D6955">
        <w:rPr>
          <w:rFonts w:cs="Times New Roman"/>
          <w:szCs w:val="26"/>
        </w:rPr>
        <w:t>,</w:t>
      </w:r>
      <w:r w:rsidR="0018015B" w:rsidRPr="008D6955">
        <w:rPr>
          <w:rFonts w:cs="Times New Roman"/>
          <w:szCs w:val="26"/>
        </w:rPr>
        <w:t xml:space="preserve"> остальные 6 человек имеют среднее профессиональное образование (55%). 7 человек имеют педагогическое образование, 2 прошли переподготовку по педагогике</w:t>
      </w:r>
      <w:r w:rsidR="00302B28" w:rsidRPr="008D6955">
        <w:rPr>
          <w:rFonts w:cs="Times New Roman"/>
          <w:szCs w:val="26"/>
        </w:rPr>
        <w:t>.</w:t>
      </w:r>
      <w:r w:rsidR="00DE39FB" w:rsidRPr="008D6955">
        <w:rPr>
          <w:rFonts w:cs="Times New Roman"/>
          <w:szCs w:val="26"/>
        </w:rPr>
        <w:t xml:space="preserve"> </w:t>
      </w:r>
      <w:r w:rsidR="00C80225" w:rsidRPr="008D6955">
        <w:rPr>
          <w:rFonts w:cs="Times New Roman"/>
          <w:szCs w:val="26"/>
        </w:rPr>
        <w:t>О</w:t>
      </w:r>
      <w:r w:rsidR="00DE39FB" w:rsidRPr="008D6955">
        <w:rPr>
          <w:rFonts w:cs="Times New Roman"/>
          <w:szCs w:val="26"/>
        </w:rPr>
        <w:t xml:space="preserve">бразование, соответствующее профилю преподаваемой УД, ПМ </w:t>
      </w:r>
      <w:r w:rsidR="00C80225" w:rsidRPr="008D6955">
        <w:rPr>
          <w:rFonts w:cs="Times New Roman"/>
          <w:szCs w:val="26"/>
        </w:rPr>
        <w:t xml:space="preserve">имеют </w:t>
      </w:r>
      <w:r w:rsidR="00DE39FB" w:rsidRPr="008D6955">
        <w:rPr>
          <w:rFonts w:cs="Times New Roman"/>
          <w:szCs w:val="26"/>
        </w:rPr>
        <w:t xml:space="preserve">только 6 работников. </w:t>
      </w:r>
    </w:p>
    <w:p w:rsidR="0094279B" w:rsidRPr="008D6955" w:rsidRDefault="0094279B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5.2) </w:t>
      </w:r>
      <w:r w:rsidR="00B87AF0" w:rsidRPr="008D6955">
        <w:rPr>
          <w:rFonts w:cs="Times New Roman"/>
          <w:szCs w:val="26"/>
        </w:rPr>
        <w:t>а</w:t>
      </w:r>
      <w:r w:rsidRPr="008D6955">
        <w:rPr>
          <w:rFonts w:cs="Times New Roman"/>
          <w:szCs w:val="26"/>
        </w:rPr>
        <w:t>нализ количественного и качественного состава мастеров производственного обучения</w:t>
      </w:r>
      <w:r w:rsidR="00A82A14" w:rsidRPr="008D6955">
        <w:rPr>
          <w:rFonts w:cs="Times New Roman"/>
          <w:szCs w:val="26"/>
        </w:rPr>
        <w:t>:</w:t>
      </w:r>
    </w:p>
    <w:p w:rsidR="00DE39FB" w:rsidRPr="007F3537" w:rsidRDefault="00DE39FB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 училище работают всего 5 мастеров производственного обучения. Из них 4 мастера совмещают должность преподавателя.</w:t>
      </w:r>
      <w:r w:rsidR="00236A2B" w:rsidRPr="008D6955">
        <w:rPr>
          <w:rFonts w:cs="Times New Roman"/>
          <w:szCs w:val="26"/>
        </w:rPr>
        <w:t xml:space="preserve"> Высшее образование имеют 2, среднее специальное – 3 мастера п/о. % работников с высшим образованием составляет 40%, со средним специальным – 60%. 3 имеют педагогическое образование,1 прошел переподготовку по педагогике, 1 работник имеет техническое образование.</w:t>
      </w:r>
      <w:r w:rsidR="00C80225" w:rsidRPr="008D6955">
        <w:rPr>
          <w:rFonts w:cs="Times New Roman"/>
          <w:szCs w:val="26"/>
        </w:rPr>
        <w:t xml:space="preserve"> К</w:t>
      </w:r>
      <w:r w:rsidR="008762B3" w:rsidRPr="008D6955">
        <w:rPr>
          <w:rFonts w:cs="Times New Roman"/>
          <w:szCs w:val="26"/>
        </w:rPr>
        <w:t>валификацию по рабочей профессии</w:t>
      </w:r>
      <w:r w:rsidR="00C80225" w:rsidRPr="008D6955">
        <w:rPr>
          <w:rFonts w:cs="Times New Roman"/>
          <w:szCs w:val="26"/>
        </w:rPr>
        <w:t xml:space="preserve"> имеют</w:t>
      </w:r>
      <w:r w:rsidR="008762B3" w:rsidRPr="008D6955">
        <w:rPr>
          <w:rFonts w:cs="Times New Roman"/>
          <w:szCs w:val="26"/>
        </w:rPr>
        <w:t xml:space="preserve"> 3 мастера </w:t>
      </w:r>
      <w:r w:rsidR="008762B3" w:rsidRPr="007F3537">
        <w:rPr>
          <w:rFonts w:cs="Times New Roman"/>
          <w:szCs w:val="26"/>
        </w:rPr>
        <w:t xml:space="preserve">п/о. </w:t>
      </w:r>
    </w:p>
    <w:p w:rsidR="00C43B08" w:rsidRPr="007F3537" w:rsidRDefault="00C43B08" w:rsidP="008D6955">
      <w:pPr>
        <w:spacing w:line="360" w:lineRule="auto"/>
        <w:jc w:val="both"/>
        <w:rPr>
          <w:rFonts w:cs="Times New Roman"/>
          <w:szCs w:val="26"/>
        </w:rPr>
      </w:pPr>
      <w:r w:rsidRPr="007F3537">
        <w:rPr>
          <w:rFonts w:cs="Times New Roman"/>
          <w:szCs w:val="26"/>
        </w:rPr>
        <w:t>5.3) анализ количественного и качественного состава руководящих работников</w:t>
      </w:r>
      <w:r w:rsidR="00A43F12" w:rsidRPr="007F3537">
        <w:rPr>
          <w:rFonts w:cs="Times New Roman"/>
          <w:szCs w:val="26"/>
        </w:rPr>
        <w:t>:</w:t>
      </w:r>
    </w:p>
    <w:p w:rsidR="00A82A14" w:rsidRPr="008D6955" w:rsidRDefault="00216B7A" w:rsidP="008D6955">
      <w:pPr>
        <w:spacing w:line="360" w:lineRule="auto"/>
        <w:jc w:val="both"/>
        <w:rPr>
          <w:rFonts w:cs="Times New Roman"/>
          <w:szCs w:val="26"/>
        </w:rPr>
      </w:pPr>
      <w:r w:rsidRPr="007F3537">
        <w:rPr>
          <w:rFonts w:cs="Times New Roman"/>
          <w:szCs w:val="26"/>
        </w:rPr>
        <w:lastRenderedPageBreak/>
        <w:t xml:space="preserve">Всего руководящих работников 4: директор, заместители директора по УПР, АХЧ и главный бухгалтер. Директор и зам. директора по УПР прошли аттестацию в прошлом году  на соответствие занимаемой должности. </w:t>
      </w:r>
      <w:r w:rsidR="00563CF9" w:rsidRPr="007F3537">
        <w:rPr>
          <w:rFonts w:cs="Times New Roman"/>
          <w:szCs w:val="26"/>
        </w:rPr>
        <w:t xml:space="preserve">Курсы повышения квалификации за 3 года прошли директор, зам директора по УПР, </w:t>
      </w:r>
      <w:r w:rsidR="005229B7">
        <w:rPr>
          <w:rFonts w:cs="Times New Roman"/>
          <w:szCs w:val="26"/>
        </w:rPr>
        <w:t>главный бухгалтер</w:t>
      </w:r>
      <w:r w:rsidR="00563CF9" w:rsidRPr="007F3537">
        <w:rPr>
          <w:rFonts w:cs="Times New Roman"/>
          <w:szCs w:val="26"/>
        </w:rPr>
        <w:t xml:space="preserve">, что составляет 75%. </w:t>
      </w:r>
      <w:r w:rsidR="00071BBE" w:rsidRPr="007F3537">
        <w:rPr>
          <w:rFonts w:cs="Times New Roman"/>
          <w:szCs w:val="26"/>
        </w:rPr>
        <w:t xml:space="preserve">Молодых руководителей до 35 лет и с пенсионным возрастом нет. </w:t>
      </w:r>
    </w:p>
    <w:p w:rsidR="00C506EE" w:rsidRPr="008D6955" w:rsidRDefault="00B87AF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5.</w:t>
      </w:r>
      <w:r w:rsidR="00C43B08" w:rsidRPr="008D6955">
        <w:rPr>
          <w:rFonts w:cs="Times New Roman"/>
          <w:szCs w:val="26"/>
        </w:rPr>
        <w:t>4</w:t>
      </w:r>
      <w:r w:rsidRPr="008D6955">
        <w:rPr>
          <w:rFonts w:cs="Times New Roman"/>
          <w:szCs w:val="26"/>
        </w:rPr>
        <w:t xml:space="preserve">) деятельность по </w:t>
      </w:r>
      <w:r w:rsidR="00C506EE" w:rsidRPr="008D6955">
        <w:rPr>
          <w:rFonts w:cs="Times New Roman"/>
          <w:szCs w:val="26"/>
        </w:rPr>
        <w:t>обеспечени</w:t>
      </w:r>
      <w:r w:rsidRPr="008D6955">
        <w:rPr>
          <w:rFonts w:cs="Times New Roman"/>
          <w:szCs w:val="26"/>
        </w:rPr>
        <w:t>ю</w:t>
      </w:r>
      <w:r w:rsidR="00C506EE" w:rsidRPr="008D6955">
        <w:rPr>
          <w:rFonts w:cs="Times New Roman"/>
          <w:szCs w:val="26"/>
        </w:rPr>
        <w:t xml:space="preserve"> непрерывности профессионально-педагогического образования и самообразования </w:t>
      </w:r>
      <w:r w:rsidR="00C43B08" w:rsidRPr="008D6955">
        <w:rPr>
          <w:rFonts w:cs="Times New Roman"/>
          <w:szCs w:val="26"/>
        </w:rPr>
        <w:t>руководящих и педагогических работников профессиональной образовательной организации</w:t>
      </w:r>
      <w:r w:rsidR="00A43F12" w:rsidRPr="008D6955">
        <w:rPr>
          <w:rFonts w:cs="Times New Roman"/>
          <w:szCs w:val="26"/>
        </w:rPr>
        <w:t>:</w:t>
      </w:r>
      <w:r w:rsidRPr="008D6955">
        <w:rPr>
          <w:rFonts w:cs="Times New Roman"/>
          <w:szCs w:val="26"/>
        </w:rPr>
        <w:t xml:space="preserve"> </w:t>
      </w:r>
    </w:p>
    <w:p w:rsidR="004F4B9F" w:rsidRPr="008D6955" w:rsidRDefault="004F4B9F" w:rsidP="008D6955">
      <w:pPr>
        <w:spacing w:line="360" w:lineRule="auto"/>
        <w:jc w:val="both"/>
        <w:rPr>
          <w:rFonts w:cs="Times New Roman"/>
          <w:color w:val="FF0000"/>
          <w:szCs w:val="26"/>
        </w:rPr>
      </w:pPr>
    </w:p>
    <w:p w:rsidR="00EC34CA" w:rsidRPr="008D6955" w:rsidRDefault="00EC34CA" w:rsidP="008D6955">
      <w:pPr>
        <w:pStyle w:val="a3"/>
        <w:spacing w:line="360" w:lineRule="auto"/>
        <w:ind w:left="0" w:firstLine="708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Прохождение курсов повышения квалификации за последние 3 года</w:t>
      </w:r>
      <w:r w:rsidR="001D5ED2" w:rsidRPr="008D6955">
        <w:rPr>
          <w:rFonts w:cs="Times New Roman"/>
          <w:szCs w:val="26"/>
        </w:rPr>
        <w:t>:</w:t>
      </w:r>
    </w:p>
    <w:tbl>
      <w:tblPr>
        <w:tblStyle w:val="ac"/>
        <w:tblW w:w="10206" w:type="dxa"/>
        <w:tblInd w:w="-459" w:type="dxa"/>
        <w:tblLayout w:type="fixed"/>
        <w:tblLook w:val="04A0"/>
      </w:tblPr>
      <w:tblGrid>
        <w:gridCol w:w="496"/>
        <w:gridCol w:w="1489"/>
        <w:gridCol w:w="1417"/>
        <w:gridCol w:w="2268"/>
        <w:gridCol w:w="2977"/>
        <w:gridCol w:w="1559"/>
      </w:tblGrid>
      <w:tr w:rsidR="000656AB" w:rsidRPr="008D6955" w:rsidTr="00DD7361">
        <w:tc>
          <w:tcPr>
            <w:tcW w:w="496" w:type="dxa"/>
            <w:vAlign w:val="center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№</w:t>
            </w:r>
          </w:p>
        </w:tc>
        <w:tc>
          <w:tcPr>
            <w:tcW w:w="1489" w:type="dxa"/>
            <w:vAlign w:val="center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ФИО</w:t>
            </w:r>
          </w:p>
        </w:tc>
        <w:tc>
          <w:tcPr>
            <w:tcW w:w="1417" w:type="dxa"/>
            <w:vAlign w:val="center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Место, дата проведения</w:t>
            </w:r>
          </w:p>
        </w:tc>
        <w:tc>
          <w:tcPr>
            <w:tcW w:w="2977" w:type="dxa"/>
            <w:vAlign w:val="center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Тема</w:t>
            </w:r>
            <w:r w:rsidR="00CF2726" w:rsidRPr="008D6955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 Сведения о сертификатах, удостоверениях и т.п.</w:t>
            </w:r>
          </w:p>
        </w:tc>
      </w:tr>
      <w:tr w:rsidR="00EC34CA" w:rsidRPr="008D6955" w:rsidTr="00DD7361">
        <w:tc>
          <w:tcPr>
            <w:tcW w:w="10206" w:type="dxa"/>
            <w:gridSpan w:val="6"/>
            <w:vAlign w:val="center"/>
          </w:tcPr>
          <w:p w:rsidR="00EC34CA" w:rsidRPr="008D6955" w:rsidRDefault="00EC34CA" w:rsidP="008D6955">
            <w:pPr>
              <w:pStyle w:val="a3"/>
              <w:spacing w:line="360" w:lineRule="auto"/>
              <w:ind w:left="0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b/>
                <w:szCs w:val="26"/>
              </w:rPr>
              <w:t>Курсы повышения квалификации</w:t>
            </w:r>
          </w:p>
        </w:tc>
      </w:tr>
      <w:tr w:rsidR="000656AB" w:rsidRPr="008D6955" w:rsidTr="00DD7361">
        <w:tc>
          <w:tcPr>
            <w:tcW w:w="496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16</w:t>
            </w:r>
          </w:p>
        </w:tc>
        <w:tc>
          <w:tcPr>
            <w:tcW w:w="1489" w:type="dxa"/>
          </w:tcPr>
          <w:p w:rsidR="000656AB" w:rsidRPr="008D6955" w:rsidRDefault="000656AB" w:rsidP="008D6955">
            <w:pPr>
              <w:tabs>
                <w:tab w:val="left" w:pos="4530"/>
              </w:tabs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Мохначевская Т.А.</w:t>
            </w:r>
          </w:p>
        </w:tc>
        <w:tc>
          <w:tcPr>
            <w:tcW w:w="1417" w:type="dxa"/>
          </w:tcPr>
          <w:p w:rsidR="000656AB" w:rsidRPr="008D6955" w:rsidRDefault="000656AB" w:rsidP="008D6955">
            <w:pPr>
              <w:tabs>
                <w:tab w:val="left" w:pos="4530"/>
              </w:tabs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Методист</w:t>
            </w:r>
          </w:p>
        </w:tc>
        <w:tc>
          <w:tcPr>
            <w:tcW w:w="2268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Покровск,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АУ ДПО </w:t>
            </w:r>
            <w:r w:rsidR="00CF2726" w:rsidRPr="008D6955">
              <w:rPr>
                <w:rFonts w:cs="Times New Roman"/>
                <w:szCs w:val="26"/>
              </w:rPr>
              <w:t>«</w:t>
            </w:r>
            <w:r w:rsidRPr="008D6955">
              <w:rPr>
                <w:rFonts w:cs="Times New Roman"/>
                <w:szCs w:val="26"/>
              </w:rPr>
              <w:t>Институт новых технологий РС(Я)</w:t>
            </w:r>
            <w:r w:rsidR="00CF2726" w:rsidRPr="008D6955">
              <w:rPr>
                <w:rFonts w:cs="Times New Roman"/>
                <w:szCs w:val="26"/>
              </w:rPr>
              <w:t>»</w:t>
            </w:r>
            <w:r w:rsidRPr="008D6955">
              <w:rPr>
                <w:rFonts w:cs="Times New Roman"/>
                <w:szCs w:val="26"/>
              </w:rPr>
              <w:t>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14-16 июня 2013г.</w:t>
            </w:r>
          </w:p>
        </w:tc>
        <w:tc>
          <w:tcPr>
            <w:tcW w:w="297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Повышение качества профессионального образования на этапе реализации ФГОС</w:t>
            </w:r>
          </w:p>
        </w:tc>
        <w:tc>
          <w:tcPr>
            <w:tcW w:w="155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Сертификат № В-12 2019</w:t>
            </w:r>
          </w:p>
        </w:tc>
      </w:tr>
      <w:tr w:rsidR="000656AB" w:rsidRPr="008D6955" w:rsidTr="00DD7361">
        <w:tc>
          <w:tcPr>
            <w:tcW w:w="496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17</w:t>
            </w:r>
          </w:p>
        </w:tc>
        <w:tc>
          <w:tcPr>
            <w:tcW w:w="148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Федорова О.Х.</w:t>
            </w:r>
          </w:p>
        </w:tc>
        <w:tc>
          <w:tcPr>
            <w:tcW w:w="141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Психолог</w:t>
            </w:r>
          </w:p>
        </w:tc>
        <w:tc>
          <w:tcPr>
            <w:tcW w:w="2268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ФГБОУ ВПО «Российский гос. пед. университет им. А.И. Герцена», октябрь 2013г.</w:t>
            </w:r>
          </w:p>
        </w:tc>
        <w:tc>
          <w:tcPr>
            <w:tcW w:w="297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Профилактика наркомании и здоровый образ жизни</w:t>
            </w:r>
          </w:p>
        </w:tc>
        <w:tc>
          <w:tcPr>
            <w:tcW w:w="155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Удостоверение о повышении квалификации 01-73</w:t>
            </w:r>
          </w:p>
        </w:tc>
      </w:tr>
      <w:tr w:rsidR="000656AB" w:rsidRPr="008D6955" w:rsidTr="00DD7361">
        <w:tc>
          <w:tcPr>
            <w:tcW w:w="496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18</w:t>
            </w:r>
          </w:p>
        </w:tc>
        <w:tc>
          <w:tcPr>
            <w:tcW w:w="148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Дохунаева А.А.</w:t>
            </w:r>
          </w:p>
        </w:tc>
        <w:tc>
          <w:tcPr>
            <w:tcW w:w="141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Зам. дир. по УПР</w:t>
            </w:r>
          </w:p>
        </w:tc>
        <w:tc>
          <w:tcPr>
            <w:tcW w:w="2268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ФГАОУ ВПО СВФУ Институт непрерывного профессионально</w:t>
            </w:r>
            <w:r w:rsidRPr="008D6955">
              <w:rPr>
                <w:rFonts w:cs="Times New Roman"/>
                <w:szCs w:val="26"/>
              </w:rPr>
              <w:lastRenderedPageBreak/>
              <w:t>го образования,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октябрь 2013г. </w:t>
            </w:r>
          </w:p>
        </w:tc>
        <w:tc>
          <w:tcPr>
            <w:tcW w:w="297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Инновационные образовательные технологии и методы их реализации</w:t>
            </w:r>
          </w:p>
        </w:tc>
        <w:tc>
          <w:tcPr>
            <w:tcW w:w="155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Удостоверение о краткосрочном </w:t>
            </w:r>
            <w:r w:rsidRPr="008D6955">
              <w:rPr>
                <w:rFonts w:cs="Times New Roman"/>
                <w:szCs w:val="26"/>
              </w:rPr>
              <w:lastRenderedPageBreak/>
              <w:t>повышении квалификации № 621</w:t>
            </w:r>
          </w:p>
        </w:tc>
      </w:tr>
      <w:tr w:rsidR="000656AB" w:rsidRPr="008D6955" w:rsidTr="00DD7361">
        <w:tc>
          <w:tcPr>
            <w:tcW w:w="496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19</w:t>
            </w:r>
          </w:p>
        </w:tc>
        <w:tc>
          <w:tcPr>
            <w:tcW w:w="148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Иванов В.А.</w:t>
            </w:r>
          </w:p>
        </w:tc>
        <w:tc>
          <w:tcPr>
            <w:tcW w:w="141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2268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АУ ДПО </w:t>
            </w:r>
            <w:r w:rsidR="00CF2726" w:rsidRPr="008D6955">
              <w:rPr>
                <w:rFonts w:cs="Times New Roman"/>
                <w:szCs w:val="26"/>
              </w:rPr>
              <w:t>«</w:t>
            </w:r>
            <w:r w:rsidRPr="008D6955">
              <w:rPr>
                <w:rFonts w:cs="Times New Roman"/>
                <w:szCs w:val="26"/>
              </w:rPr>
              <w:t>Институт новых технологий РС(Я)</w:t>
            </w:r>
            <w:r w:rsidR="00CF2726" w:rsidRPr="008D6955">
              <w:rPr>
                <w:rFonts w:cs="Times New Roman"/>
                <w:szCs w:val="26"/>
              </w:rPr>
              <w:t>»</w:t>
            </w:r>
            <w:r w:rsidRPr="008D6955">
              <w:rPr>
                <w:rFonts w:cs="Times New Roman"/>
                <w:szCs w:val="26"/>
              </w:rPr>
              <w:t>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февраль, 2014г.</w:t>
            </w:r>
          </w:p>
        </w:tc>
        <w:tc>
          <w:tcPr>
            <w:tcW w:w="297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Свидетельство о повышении квалификации </w:t>
            </w:r>
          </w:p>
        </w:tc>
      </w:tr>
      <w:tr w:rsidR="000656AB" w:rsidRPr="008D6955" w:rsidTr="00DD7361">
        <w:tc>
          <w:tcPr>
            <w:tcW w:w="496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20</w:t>
            </w:r>
          </w:p>
        </w:tc>
        <w:tc>
          <w:tcPr>
            <w:tcW w:w="148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Чемпорова В.И.</w:t>
            </w:r>
          </w:p>
        </w:tc>
        <w:tc>
          <w:tcPr>
            <w:tcW w:w="141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2268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АУ ДПО </w:t>
            </w:r>
            <w:r w:rsidR="00CF2726" w:rsidRPr="008D6955">
              <w:rPr>
                <w:rFonts w:cs="Times New Roman"/>
                <w:szCs w:val="26"/>
              </w:rPr>
              <w:t>«</w:t>
            </w:r>
            <w:r w:rsidRPr="008D6955">
              <w:rPr>
                <w:rFonts w:cs="Times New Roman"/>
                <w:szCs w:val="26"/>
              </w:rPr>
              <w:t>Институт новых технологий РС(Я)</w:t>
            </w:r>
            <w:r w:rsidR="00CF2726" w:rsidRPr="008D6955">
              <w:rPr>
                <w:rFonts w:cs="Times New Roman"/>
                <w:szCs w:val="26"/>
              </w:rPr>
              <w:t>»</w:t>
            </w:r>
            <w:r w:rsidRPr="008D6955">
              <w:rPr>
                <w:rFonts w:cs="Times New Roman"/>
                <w:szCs w:val="26"/>
              </w:rPr>
              <w:t>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7-18 апреля 2014г.</w:t>
            </w:r>
          </w:p>
        </w:tc>
        <w:tc>
          <w:tcPr>
            <w:tcW w:w="297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Педагогические основы профессиональной деятельности преподавателя и мастера п/о</w:t>
            </w:r>
          </w:p>
        </w:tc>
        <w:tc>
          <w:tcPr>
            <w:tcW w:w="155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Свидетельство о повышении квалификации №Д-14 0172</w:t>
            </w:r>
          </w:p>
        </w:tc>
      </w:tr>
      <w:tr w:rsidR="000656AB" w:rsidRPr="008D6955" w:rsidTr="00DD7361">
        <w:tc>
          <w:tcPr>
            <w:tcW w:w="496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21</w:t>
            </w:r>
          </w:p>
        </w:tc>
        <w:tc>
          <w:tcPr>
            <w:tcW w:w="148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Шадрина С.М.</w:t>
            </w:r>
          </w:p>
        </w:tc>
        <w:tc>
          <w:tcPr>
            <w:tcW w:w="141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2268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АУ ДПО </w:t>
            </w:r>
            <w:r w:rsidR="00CF2726" w:rsidRPr="008D6955">
              <w:rPr>
                <w:rFonts w:cs="Times New Roman"/>
                <w:szCs w:val="26"/>
              </w:rPr>
              <w:t>«</w:t>
            </w:r>
            <w:r w:rsidRPr="008D6955">
              <w:rPr>
                <w:rFonts w:cs="Times New Roman"/>
                <w:szCs w:val="26"/>
              </w:rPr>
              <w:t>Институт новых технологий РС(Я)</w:t>
            </w:r>
            <w:r w:rsidR="00CF2726" w:rsidRPr="008D6955">
              <w:rPr>
                <w:rFonts w:cs="Times New Roman"/>
                <w:szCs w:val="26"/>
              </w:rPr>
              <w:t>»</w:t>
            </w:r>
            <w:r w:rsidRPr="008D6955">
              <w:rPr>
                <w:rFonts w:cs="Times New Roman"/>
                <w:szCs w:val="26"/>
              </w:rPr>
              <w:t>,</w:t>
            </w:r>
          </w:p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7-18 апреля 2014г.</w:t>
            </w:r>
          </w:p>
        </w:tc>
        <w:tc>
          <w:tcPr>
            <w:tcW w:w="2977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Педагогические основы профессиональной деятельности преподавателя и мастера п/о</w:t>
            </w:r>
          </w:p>
        </w:tc>
        <w:tc>
          <w:tcPr>
            <w:tcW w:w="1559" w:type="dxa"/>
          </w:tcPr>
          <w:p w:rsidR="000656AB" w:rsidRPr="008D6955" w:rsidRDefault="000656AB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Свидетельство о повышении квалификации №Д-14 0173</w:t>
            </w: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22</w:t>
            </w:r>
          </w:p>
        </w:tc>
        <w:tc>
          <w:tcPr>
            <w:tcW w:w="1489" w:type="dxa"/>
          </w:tcPr>
          <w:p w:rsidR="00CF2726" w:rsidRPr="008D6955" w:rsidRDefault="00CF2726" w:rsidP="008D6955">
            <w:pPr>
              <w:tabs>
                <w:tab w:val="left" w:pos="4530"/>
              </w:tabs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Мохначевская Т.А.</w:t>
            </w:r>
          </w:p>
        </w:tc>
        <w:tc>
          <w:tcPr>
            <w:tcW w:w="1417" w:type="dxa"/>
          </w:tcPr>
          <w:p w:rsidR="00CF2726" w:rsidRPr="008D6955" w:rsidRDefault="00CF2726" w:rsidP="008D6955">
            <w:pPr>
              <w:tabs>
                <w:tab w:val="left" w:pos="4530"/>
              </w:tabs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Методист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Якутск,</w:t>
            </w:r>
          </w:p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АУ ДПО «Институт новых технологий РС(Я)»,</w:t>
            </w:r>
          </w:p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9-10 октября 2015г.</w:t>
            </w: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Подготовка водительских кадров в соответствии с новыми примерными программами обучения водителей транспортных средств</w:t>
            </w: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Удостоверение о повышении квалификации № С-14 1191</w:t>
            </w: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23</w:t>
            </w:r>
          </w:p>
        </w:tc>
        <w:tc>
          <w:tcPr>
            <w:tcW w:w="148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Сергеев А.А.</w:t>
            </w:r>
          </w:p>
        </w:tc>
        <w:tc>
          <w:tcPr>
            <w:tcW w:w="141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Якутск,</w:t>
            </w:r>
          </w:p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АУ ДПО «Институт новых технологий РС(Я)»,</w:t>
            </w:r>
          </w:p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9-10 октября 2015г.</w:t>
            </w: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 xml:space="preserve">Подготовка водительских кадров в соответствии с новыми примерными программами обучения </w:t>
            </w:r>
            <w:r w:rsidRPr="008D6955">
              <w:rPr>
                <w:rFonts w:cs="Times New Roman"/>
                <w:szCs w:val="26"/>
              </w:rPr>
              <w:lastRenderedPageBreak/>
              <w:t>водителей транспортных средств</w:t>
            </w: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 xml:space="preserve">Удостоверение о повышении квалификации </w:t>
            </w: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148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141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Всего: 2</w:t>
            </w:r>
            <w:r w:rsidR="00CF220E"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</w:tr>
      <w:tr w:rsidR="00CF2726" w:rsidRPr="008D6955" w:rsidTr="00DD7361">
        <w:tc>
          <w:tcPr>
            <w:tcW w:w="10206" w:type="dxa"/>
            <w:gridSpan w:val="6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jc w:val="left"/>
              <w:rPr>
                <w:rFonts w:cs="Times New Roman"/>
                <w:b/>
                <w:szCs w:val="26"/>
              </w:rPr>
            </w:pPr>
            <w:r w:rsidRPr="008D6955">
              <w:rPr>
                <w:rFonts w:cs="Times New Roman"/>
                <w:b/>
                <w:szCs w:val="26"/>
              </w:rPr>
              <w:t>Семинары</w:t>
            </w: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</w:t>
            </w:r>
          </w:p>
        </w:tc>
        <w:tc>
          <w:tcPr>
            <w:tcW w:w="148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color w:val="FF0000"/>
                <w:szCs w:val="26"/>
              </w:rPr>
            </w:pPr>
            <w:r w:rsidRPr="008D6955">
              <w:rPr>
                <w:rFonts w:cs="Times New Roman"/>
                <w:szCs w:val="26"/>
              </w:rPr>
              <w:t>Мохначевская Т.А.</w:t>
            </w:r>
          </w:p>
        </w:tc>
        <w:tc>
          <w:tcPr>
            <w:tcW w:w="1417" w:type="dxa"/>
          </w:tcPr>
          <w:p w:rsidR="00CF2726" w:rsidRPr="008D6955" w:rsidRDefault="00CF2726" w:rsidP="008D6955">
            <w:pPr>
              <w:tabs>
                <w:tab w:val="left" w:pos="4530"/>
              </w:tabs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Методист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Покровск, ГБОУ РС(Я) «Покровский колледж бизнес-технологий», июнь 2013г.</w:t>
            </w: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Республиканский семинар-совещание методических служб НПО и СПО</w:t>
            </w: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Сертификат</w:t>
            </w: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  <w:tc>
          <w:tcPr>
            <w:tcW w:w="148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Чемпорова В.И.</w:t>
            </w:r>
          </w:p>
        </w:tc>
        <w:tc>
          <w:tcPr>
            <w:tcW w:w="141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Библиотекарь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</w:t>
            </w:r>
          </w:p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ФГБОУ ВПО «Арктический государственный институт искусств и культуры», февраль 2013г.</w:t>
            </w: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Специфика деятельности библиотек образовательных учреждений начального и среднего профессионального образования в условиях реализации ФГОС</w:t>
            </w: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Сертификат</w:t>
            </w:r>
          </w:p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148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Дохунаева А.А.</w:t>
            </w:r>
          </w:p>
        </w:tc>
        <w:tc>
          <w:tcPr>
            <w:tcW w:w="141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Зам. дир. по УПР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г. Якутск, ФГАУ «Федеральный институт развития образования», 3-4 октября 2013г.</w:t>
            </w: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Организация образовательного процесса в условиях реализации Федерального закона №273-Ф3 от 29 декабря 2012 года «Об образовании» в РФ</w:t>
            </w: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Свидетельство</w:t>
            </w:r>
          </w:p>
        </w:tc>
      </w:tr>
      <w:tr w:rsidR="00CF2726" w:rsidRPr="008D6955" w:rsidTr="00DD7361">
        <w:tc>
          <w:tcPr>
            <w:tcW w:w="496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148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141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Всего: 3</w:t>
            </w:r>
          </w:p>
        </w:tc>
        <w:tc>
          <w:tcPr>
            <w:tcW w:w="2268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2977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  <w:tc>
          <w:tcPr>
            <w:tcW w:w="1559" w:type="dxa"/>
          </w:tcPr>
          <w:p w:rsidR="00CF2726" w:rsidRPr="008D6955" w:rsidRDefault="00CF2726" w:rsidP="008D6955">
            <w:pPr>
              <w:pStyle w:val="a3"/>
              <w:spacing w:line="360" w:lineRule="auto"/>
              <w:ind w:left="0"/>
              <w:rPr>
                <w:rFonts w:cs="Times New Roman"/>
                <w:szCs w:val="26"/>
              </w:rPr>
            </w:pPr>
          </w:p>
        </w:tc>
      </w:tr>
    </w:tbl>
    <w:p w:rsidR="00247C83" w:rsidRPr="008D6955" w:rsidRDefault="00247C83" w:rsidP="008D6955">
      <w:pPr>
        <w:pStyle w:val="a3"/>
        <w:spacing w:line="360" w:lineRule="auto"/>
        <w:ind w:left="0" w:hanging="567"/>
        <w:jc w:val="both"/>
        <w:rPr>
          <w:rFonts w:cs="Times New Roman"/>
          <w:color w:val="FF0000"/>
          <w:szCs w:val="26"/>
        </w:rPr>
      </w:pPr>
    </w:p>
    <w:p w:rsidR="00CF220E" w:rsidRPr="008D6955" w:rsidRDefault="00CF220E" w:rsidP="008D6955">
      <w:pPr>
        <w:pStyle w:val="a3"/>
        <w:spacing w:line="360" w:lineRule="auto"/>
        <w:ind w:left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 связи с отдаленностью района от центра и в связи с недостаточным финансированием средств на командировочные расходы  за последние годы сократилось количество работников, прошедших курсы повышения квалификации. В этом учебном году курсы повышения квалификации прошли 2 </w:t>
      </w:r>
      <w:r w:rsidRPr="008D6955">
        <w:rPr>
          <w:rFonts w:cs="Times New Roman"/>
          <w:szCs w:val="26"/>
        </w:rPr>
        <w:lastRenderedPageBreak/>
        <w:t>работника. Повышение квалификации проводится в основном в АУ ДПО И</w:t>
      </w:r>
      <w:r w:rsidR="00DF639C" w:rsidRPr="008D6955">
        <w:rPr>
          <w:rFonts w:cs="Times New Roman"/>
          <w:szCs w:val="26"/>
        </w:rPr>
        <w:t>нститут новых технологий РС(Я).</w:t>
      </w:r>
    </w:p>
    <w:p w:rsidR="003D12ED" w:rsidRPr="008D6955" w:rsidRDefault="007D3499" w:rsidP="008D6955">
      <w:pPr>
        <w:pStyle w:val="a3"/>
        <w:spacing w:line="360" w:lineRule="auto"/>
        <w:ind w:left="0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Повышение квалификации </w:t>
      </w:r>
      <w:r w:rsidR="003D12ED" w:rsidRPr="008D6955">
        <w:rPr>
          <w:rFonts w:cs="Times New Roman"/>
          <w:szCs w:val="26"/>
        </w:rPr>
        <w:t xml:space="preserve">педагогов и руководителей осуществляется внутри училища в соответствии с перспективным и годовым планами работы через разнообразные коллективные формы методической работы, </w:t>
      </w:r>
      <w:r w:rsidRPr="008D6955">
        <w:rPr>
          <w:rFonts w:cs="Times New Roman"/>
          <w:szCs w:val="26"/>
        </w:rPr>
        <w:t>через проведение открытых уроков, взаимопосещение, семинары, проведение предметных недель. Одной из форм повышения профессиональной компетентности  является работа педагогов по самообразованию. Каждый педагог работает над определенной методической темой.</w:t>
      </w:r>
    </w:p>
    <w:p w:rsidR="00DF639C" w:rsidRPr="008D6955" w:rsidRDefault="00DF639C" w:rsidP="008D6955">
      <w:pPr>
        <w:spacing w:line="360" w:lineRule="auto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Методические темы по самообразованию</w:t>
      </w:r>
      <w:r w:rsidR="0098112F" w:rsidRPr="008D6955">
        <w:rPr>
          <w:rFonts w:cs="Times New Roman"/>
          <w:szCs w:val="26"/>
        </w:rPr>
        <w:t xml:space="preserve"> </w:t>
      </w:r>
      <w:r w:rsidRPr="008D6955">
        <w:rPr>
          <w:rFonts w:cs="Times New Roman"/>
          <w:szCs w:val="26"/>
        </w:rPr>
        <w:t>преподавателей и мастеров п/о</w:t>
      </w:r>
      <w:r w:rsidR="004528C0" w:rsidRPr="008D6955">
        <w:rPr>
          <w:rFonts w:cs="Times New Roman"/>
          <w:szCs w:val="26"/>
        </w:rPr>
        <w:t>:</w:t>
      </w:r>
    </w:p>
    <w:tbl>
      <w:tblPr>
        <w:tblStyle w:val="ac"/>
        <w:tblW w:w="9606" w:type="dxa"/>
        <w:tblLook w:val="04A0"/>
      </w:tblPr>
      <w:tblGrid>
        <w:gridCol w:w="817"/>
        <w:gridCol w:w="2835"/>
        <w:gridCol w:w="5954"/>
      </w:tblGrid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b/>
                <w:szCs w:val="26"/>
              </w:rPr>
            </w:pPr>
            <w:r w:rsidRPr="008D6955">
              <w:rPr>
                <w:rFonts w:cs="Times New Roman"/>
                <w:b/>
                <w:szCs w:val="26"/>
              </w:rPr>
              <w:t>№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b/>
                <w:szCs w:val="26"/>
              </w:rPr>
            </w:pPr>
            <w:r w:rsidRPr="008D6955">
              <w:rPr>
                <w:rFonts w:cs="Times New Roman"/>
                <w:b/>
                <w:szCs w:val="26"/>
              </w:rPr>
              <w:t>Фамилия, имя, отчество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b/>
                <w:szCs w:val="26"/>
              </w:rPr>
            </w:pPr>
            <w:r w:rsidRPr="008D6955">
              <w:rPr>
                <w:rFonts w:cs="Times New Roman"/>
                <w:b/>
                <w:szCs w:val="26"/>
              </w:rPr>
              <w:t>Методическая тема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Домотов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Артур Петрович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Методы, приемы и средства теоретического обучения по вождению автомобиля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Софронов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 Семен Ильич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Использование наглядных средств обучения на уроках профессионального цикла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Иванов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Валентин Андреевич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Развитие творческих способностей учащихся в процессе столярных работ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4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Шадрина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Саргылана Михайловна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Воспитание интереса к профессии в процессе производственного обучения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5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Софронов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Ананий Ананьевич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 Сотрудничество преподавателей и учащихся в образовательном процессе, как основа личностно ориентированного подхода в обучении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6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Дохунаева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Алена Алексеевна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Организация научно-исследовательской деятельности обучающихся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7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Мохначевская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Татьяна Александровна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Тестирование как форма контроля знаний учащихся на уроке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8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Татаринов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Гаврил Дмитриевич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Использование регионального  компонента на уроках общепрофессионального цикла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9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Чемпорова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Варвара </w:t>
            </w:r>
            <w:r w:rsidRPr="008D6955">
              <w:rPr>
                <w:rFonts w:cs="Times New Roman"/>
                <w:szCs w:val="26"/>
              </w:rPr>
              <w:lastRenderedPageBreak/>
              <w:t>Иннокентьевна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Норуот иитэр куу</w:t>
            </w:r>
            <w:r w:rsidRPr="008D6955">
              <w:rPr>
                <w:rFonts w:cs="Times New Roman"/>
                <w:szCs w:val="26"/>
                <w:lang w:val="en-US"/>
              </w:rPr>
              <w:t>h</w:t>
            </w:r>
            <w:r w:rsidRPr="008D6955">
              <w:rPr>
                <w:rFonts w:cs="Times New Roman"/>
                <w:szCs w:val="26"/>
              </w:rPr>
              <w:t>э – утуэ угэстэригэр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10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Ксенофонтов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Иван Прокопьевич</w:t>
            </w:r>
          </w:p>
        </w:tc>
        <w:tc>
          <w:tcPr>
            <w:tcW w:w="5954" w:type="dxa"/>
          </w:tcPr>
          <w:p w:rsidR="0098112F" w:rsidRPr="008D6955" w:rsidRDefault="004528C0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Формирование здоровьесберегающей среды на занятиях физической культуры 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11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Федорова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Оксана Харлампьевна</w:t>
            </w:r>
          </w:p>
        </w:tc>
        <w:tc>
          <w:tcPr>
            <w:tcW w:w="5954" w:type="dxa"/>
          </w:tcPr>
          <w:p w:rsidR="0098112F" w:rsidRPr="008D6955" w:rsidRDefault="004528C0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Компьютерные технологии на уроках как метод повышения качества знаний</w:t>
            </w:r>
            <w:r w:rsidRPr="008D6955">
              <w:rPr>
                <w:rFonts w:cs="Times New Roman"/>
                <w:szCs w:val="26"/>
              </w:rPr>
              <w:t xml:space="preserve"> </w:t>
            </w:r>
          </w:p>
        </w:tc>
      </w:tr>
      <w:tr w:rsidR="0098112F" w:rsidRPr="008D6955" w:rsidTr="0098112F">
        <w:tc>
          <w:tcPr>
            <w:tcW w:w="817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12</w:t>
            </w:r>
          </w:p>
        </w:tc>
        <w:tc>
          <w:tcPr>
            <w:tcW w:w="2835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Харбаев </w:t>
            </w:r>
          </w:p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Борис Иванович</w:t>
            </w:r>
          </w:p>
        </w:tc>
        <w:tc>
          <w:tcPr>
            <w:tcW w:w="5954" w:type="dxa"/>
          </w:tcPr>
          <w:p w:rsidR="0098112F" w:rsidRPr="008D6955" w:rsidRDefault="0098112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Современные технологии производственного обучения в профессиональном образовании</w:t>
            </w:r>
          </w:p>
        </w:tc>
      </w:tr>
    </w:tbl>
    <w:p w:rsidR="004528C0" w:rsidRPr="008D6955" w:rsidRDefault="004528C0" w:rsidP="008D6955">
      <w:pPr>
        <w:spacing w:line="360" w:lineRule="auto"/>
        <w:jc w:val="both"/>
        <w:rPr>
          <w:rFonts w:cs="Times New Roman"/>
          <w:szCs w:val="26"/>
        </w:rPr>
      </w:pPr>
    </w:p>
    <w:p w:rsidR="00E5321A" w:rsidRPr="008D6955" w:rsidRDefault="009F410C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В училище разработана новая структура индивидуального плана самообразования по выбранной методической теме. План составляется на 3-5 лет. В нём обозначаются шаги овладения новой темой и планируемый результат её освоения в перспективе. </w:t>
      </w:r>
      <w:r w:rsidR="001B057B" w:rsidRPr="008D6955">
        <w:rPr>
          <w:rFonts w:eastAsia="Times New Roman" w:cs="Times New Roman"/>
          <w:szCs w:val="26"/>
          <w:lang w:eastAsia="ru-RU"/>
        </w:rPr>
        <w:t xml:space="preserve">В процессе работы и по ее завершению педагоги выступают с отчетами на заседаниях методических комиссий, педсоветах, семинарах. </w:t>
      </w:r>
      <w:r w:rsidRPr="008D6955">
        <w:rPr>
          <w:rFonts w:cs="Times New Roman"/>
          <w:szCs w:val="26"/>
        </w:rPr>
        <w:t xml:space="preserve">Система работы по самообразованию стала сегодня важным условием профессионального </w:t>
      </w:r>
      <w:r w:rsidR="004528C0" w:rsidRPr="008D6955">
        <w:rPr>
          <w:rFonts w:cs="Times New Roman"/>
          <w:szCs w:val="26"/>
        </w:rPr>
        <w:t>роста педагогических работников.</w:t>
      </w:r>
    </w:p>
    <w:p w:rsidR="009F410C" w:rsidRPr="008D6955" w:rsidRDefault="00B017DC" w:rsidP="008D6955">
      <w:pPr>
        <w:spacing w:line="360" w:lineRule="auto"/>
        <w:jc w:val="both"/>
        <w:rPr>
          <w:rFonts w:cs="Times New Roman"/>
          <w:color w:val="FF0000"/>
          <w:szCs w:val="26"/>
        </w:rPr>
      </w:pPr>
      <w:r w:rsidRPr="008D6955">
        <w:rPr>
          <w:rFonts w:cs="Times New Roman"/>
          <w:szCs w:val="26"/>
        </w:rPr>
        <w:t>Вместе с тем,</w:t>
      </w:r>
      <w:r w:rsidR="009909BE" w:rsidRPr="008D6955">
        <w:rPr>
          <w:rFonts w:cs="Times New Roman"/>
          <w:szCs w:val="26"/>
        </w:rPr>
        <w:t xml:space="preserve"> со стороны некоторых педагогических работников наблюдается формальность работы над темой самообразования. В будущем </w:t>
      </w:r>
      <w:r w:rsidR="002C0D8B" w:rsidRPr="008D6955">
        <w:rPr>
          <w:rFonts w:cs="Times New Roman"/>
          <w:szCs w:val="26"/>
        </w:rPr>
        <w:t>необходимо</w:t>
      </w:r>
      <w:r w:rsidR="00FF7113" w:rsidRPr="008D6955">
        <w:rPr>
          <w:rFonts w:cs="Times New Roman"/>
          <w:szCs w:val="26"/>
        </w:rPr>
        <w:t xml:space="preserve"> усилить  работу по повышению квалификации ИПР, организовать работу по усовершенствованию педагогического мастерства мастеров </w:t>
      </w:r>
      <w:r w:rsidR="002C0D8B" w:rsidRPr="008D6955">
        <w:rPr>
          <w:rFonts w:cs="Times New Roman"/>
          <w:szCs w:val="26"/>
        </w:rPr>
        <w:t xml:space="preserve">п/о, добиться вложения необходимого </w:t>
      </w:r>
      <w:r w:rsidR="00D35E3B" w:rsidRPr="008D6955">
        <w:rPr>
          <w:rFonts w:cs="Times New Roman"/>
          <w:szCs w:val="26"/>
        </w:rPr>
        <w:t xml:space="preserve">количества </w:t>
      </w:r>
      <w:r w:rsidR="002C0D8B" w:rsidRPr="008D6955">
        <w:rPr>
          <w:rFonts w:cs="Times New Roman"/>
          <w:szCs w:val="26"/>
        </w:rPr>
        <w:t>финансирования</w:t>
      </w:r>
      <w:r w:rsidR="00C80225" w:rsidRPr="008D6955">
        <w:rPr>
          <w:rFonts w:cs="Times New Roman"/>
          <w:szCs w:val="26"/>
        </w:rPr>
        <w:t xml:space="preserve"> на</w:t>
      </w:r>
      <w:r w:rsidR="002C0D8B" w:rsidRPr="008D6955">
        <w:rPr>
          <w:rFonts w:cs="Times New Roman"/>
          <w:szCs w:val="26"/>
        </w:rPr>
        <w:t xml:space="preserve"> команд</w:t>
      </w:r>
      <w:r w:rsidR="00C80225" w:rsidRPr="008D6955">
        <w:rPr>
          <w:rFonts w:cs="Times New Roman"/>
          <w:szCs w:val="26"/>
        </w:rPr>
        <w:t>ировочные расходы</w:t>
      </w:r>
      <w:r w:rsidR="002C0D8B" w:rsidRPr="008D6955">
        <w:rPr>
          <w:rFonts w:cs="Times New Roman"/>
          <w:szCs w:val="26"/>
        </w:rPr>
        <w:t>.</w:t>
      </w:r>
      <w:r w:rsidR="002C0D8B" w:rsidRPr="008D6955">
        <w:rPr>
          <w:rFonts w:cs="Times New Roman"/>
          <w:color w:val="FF0000"/>
          <w:szCs w:val="26"/>
        </w:rPr>
        <w:t xml:space="preserve"> </w:t>
      </w:r>
      <w:r w:rsidR="00FF7113" w:rsidRPr="008D6955">
        <w:rPr>
          <w:rFonts w:cs="Times New Roman"/>
          <w:color w:val="FF0000"/>
          <w:szCs w:val="26"/>
        </w:rPr>
        <w:t xml:space="preserve">                                                       </w:t>
      </w:r>
    </w:p>
    <w:p w:rsidR="009F410C" w:rsidRPr="008D6955" w:rsidRDefault="009F410C" w:rsidP="008D6955">
      <w:pPr>
        <w:spacing w:line="360" w:lineRule="auto"/>
        <w:jc w:val="both"/>
        <w:rPr>
          <w:rFonts w:cs="Times New Roman"/>
          <w:color w:val="FF0000"/>
          <w:szCs w:val="26"/>
        </w:rPr>
      </w:pPr>
    </w:p>
    <w:p w:rsidR="00B87AF0" w:rsidRPr="008D6955" w:rsidRDefault="001B2AD8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5.</w:t>
      </w:r>
      <w:r w:rsidR="00636EE3" w:rsidRPr="008D6955">
        <w:rPr>
          <w:rFonts w:cs="Times New Roman"/>
          <w:szCs w:val="26"/>
        </w:rPr>
        <w:t>5</w:t>
      </w:r>
      <w:r w:rsidRPr="008D6955">
        <w:rPr>
          <w:rFonts w:cs="Times New Roman"/>
          <w:szCs w:val="26"/>
        </w:rPr>
        <w:t>) с</w:t>
      </w:r>
      <w:r w:rsidR="00B87AF0" w:rsidRPr="008D6955">
        <w:rPr>
          <w:rFonts w:cs="Times New Roman"/>
          <w:szCs w:val="26"/>
        </w:rPr>
        <w:t xml:space="preserve">опровождение аттестации </w:t>
      </w:r>
      <w:r w:rsidR="00224BAC" w:rsidRPr="008D6955">
        <w:rPr>
          <w:rFonts w:cs="Times New Roman"/>
          <w:szCs w:val="26"/>
        </w:rPr>
        <w:t xml:space="preserve">руководящих и </w:t>
      </w:r>
      <w:r w:rsidRPr="008D6955">
        <w:rPr>
          <w:rFonts w:cs="Times New Roman"/>
          <w:szCs w:val="26"/>
        </w:rPr>
        <w:t>педагогических работников</w:t>
      </w:r>
      <w:r w:rsidR="00A43F12" w:rsidRPr="008D6955">
        <w:rPr>
          <w:rFonts w:cs="Times New Roman"/>
          <w:szCs w:val="26"/>
        </w:rPr>
        <w:t>:</w:t>
      </w:r>
      <w:r w:rsidRPr="008D6955">
        <w:rPr>
          <w:rFonts w:cs="Times New Roman"/>
          <w:szCs w:val="26"/>
        </w:rPr>
        <w:t xml:space="preserve"> </w:t>
      </w:r>
    </w:p>
    <w:p w:rsidR="00FF7113" w:rsidRPr="008D6955" w:rsidRDefault="00FF7113" w:rsidP="008D6955">
      <w:pPr>
        <w:spacing w:line="360" w:lineRule="auto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Сроки прохождения </w:t>
      </w:r>
      <w:r w:rsidR="00A406C2" w:rsidRPr="008D6955">
        <w:rPr>
          <w:rFonts w:cs="Times New Roman"/>
          <w:szCs w:val="26"/>
        </w:rPr>
        <w:t>прошедших и предстоящих аттестаций</w:t>
      </w:r>
      <w:r w:rsidRPr="008D6955">
        <w:rPr>
          <w:rFonts w:cs="Times New Roman"/>
          <w:szCs w:val="26"/>
        </w:rPr>
        <w:t xml:space="preserve"> </w:t>
      </w:r>
    </w:p>
    <w:tbl>
      <w:tblPr>
        <w:tblStyle w:val="ac"/>
        <w:tblW w:w="9587" w:type="dxa"/>
        <w:tblLayout w:type="fixed"/>
        <w:tblLook w:val="04A0"/>
      </w:tblPr>
      <w:tblGrid>
        <w:gridCol w:w="534"/>
        <w:gridCol w:w="2126"/>
        <w:gridCol w:w="1824"/>
        <w:gridCol w:w="1701"/>
        <w:gridCol w:w="1701"/>
        <w:gridCol w:w="1701"/>
      </w:tblGrid>
      <w:tr w:rsidR="00B85737" w:rsidRPr="008D6955" w:rsidTr="00B85737">
        <w:trPr>
          <w:trHeight w:val="322"/>
        </w:trPr>
        <w:tc>
          <w:tcPr>
            <w:tcW w:w="53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№</w:t>
            </w:r>
          </w:p>
        </w:tc>
        <w:tc>
          <w:tcPr>
            <w:tcW w:w="2126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ФИО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Категория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Дата прохождения аттестации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Срок прохождения аттестации</w:t>
            </w:r>
          </w:p>
        </w:tc>
      </w:tr>
      <w:tr w:rsidR="00B85737" w:rsidRPr="008D6955" w:rsidTr="00B85737">
        <w:tc>
          <w:tcPr>
            <w:tcW w:w="53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</w:t>
            </w:r>
          </w:p>
        </w:tc>
        <w:tc>
          <w:tcPr>
            <w:tcW w:w="2126" w:type="dxa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Сергеев Александр Алексеевич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Дохунаева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 Алена </w:t>
            </w:r>
            <w:r w:rsidRPr="008D6955">
              <w:rPr>
                <w:rFonts w:cs="Times New Roman"/>
                <w:szCs w:val="26"/>
              </w:rPr>
              <w:lastRenderedPageBreak/>
              <w:t>Алексеевна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Зам. дир по УПР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Соответствие </w:t>
            </w:r>
            <w:r w:rsidRPr="008D6955">
              <w:rPr>
                <w:rFonts w:cs="Times New Roman"/>
                <w:szCs w:val="26"/>
              </w:rPr>
              <w:lastRenderedPageBreak/>
              <w:t>занимаемой должности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338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Высшая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12.05.2012г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2126" w:type="dxa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Домотов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Артур Петрович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FF7113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Уволен</w:t>
            </w: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4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Иванов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 Валентин Андреевич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Первая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37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Первая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5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Шадрина Саргылана Михайловна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Первая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Первая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6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Софронов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Ананий Ананьевич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2015г</w:t>
            </w: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2015г</w:t>
            </w: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7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Софронов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Семен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 Ильич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2015г</w:t>
            </w: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2015г</w:t>
            </w: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8</w:t>
            </w:r>
          </w:p>
        </w:tc>
        <w:tc>
          <w:tcPr>
            <w:tcW w:w="2126" w:type="dxa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Бурцев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Егор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Яковлевич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Мастер п/о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FF7113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Уволен</w:t>
            </w:r>
          </w:p>
        </w:tc>
      </w:tr>
      <w:tr w:rsidR="00B85737" w:rsidRPr="008D6955" w:rsidTr="00B85737">
        <w:tc>
          <w:tcPr>
            <w:tcW w:w="53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9</w:t>
            </w:r>
          </w:p>
        </w:tc>
        <w:tc>
          <w:tcPr>
            <w:tcW w:w="2126" w:type="dxa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Татаринов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Гаврил Дмитриевич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A406C2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10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Мохначевская Татьяна Александровна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Методист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Высшая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Высшая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11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Чемпорова Варвара Иннокентьевна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Библиотекарь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Первая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12</w:t>
            </w:r>
          </w:p>
        </w:tc>
        <w:tc>
          <w:tcPr>
            <w:tcW w:w="2126" w:type="dxa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Ксенофонтов Иван Прокопьевич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</w:tr>
      <w:tr w:rsidR="00B85737" w:rsidRPr="008D6955" w:rsidTr="00B85737">
        <w:trPr>
          <w:trHeight w:val="413"/>
        </w:trPr>
        <w:tc>
          <w:tcPr>
            <w:tcW w:w="534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lastRenderedPageBreak/>
              <w:t>13</w:t>
            </w:r>
          </w:p>
        </w:tc>
        <w:tc>
          <w:tcPr>
            <w:tcW w:w="2126" w:type="dxa"/>
            <w:vMerge w:val="restart"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 xml:space="preserve">Фёдорова </w:t>
            </w:r>
          </w:p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  <w:r w:rsidRPr="008D6955">
              <w:rPr>
                <w:rFonts w:eastAsia="Times New Roman" w:cs="Times New Roman"/>
                <w:szCs w:val="26"/>
              </w:rPr>
              <w:t>Оксана Харлампьевна</w:t>
            </w: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Психолог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-</w:t>
            </w:r>
          </w:p>
        </w:tc>
        <w:tc>
          <w:tcPr>
            <w:tcW w:w="1701" w:type="dxa"/>
          </w:tcPr>
          <w:p w:rsidR="00B85737" w:rsidRPr="008D6955" w:rsidRDefault="00696B7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2015</w:t>
            </w:r>
          </w:p>
        </w:tc>
      </w:tr>
      <w:tr w:rsidR="00B85737" w:rsidRPr="008D6955" w:rsidTr="00B85737">
        <w:trPr>
          <w:trHeight w:val="412"/>
        </w:trPr>
        <w:tc>
          <w:tcPr>
            <w:tcW w:w="534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B85737" w:rsidRPr="008D6955" w:rsidRDefault="00B85737" w:rsidP="008D6955">
            <w:pPr>
              <w:spacing w:line="36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1824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Первая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05.03.2014г</w:t>
            </w:r>
          </w:p>
        </w:tc>
        <w:tc>
          <w:tcPr>
            <w:tcW w:w="1701" w:type="dxa"/>
          </w:tcPr>
          <w:p w:rsidR="00B85737" w:rsidRPr="008D6955" w:rsidRDefault="00B85737" w:rsidP="008D6955">
            <w:pPr>
              <w:spacing w:line="360" w:lineRule="auto"/>
              <w:rPr>
                <w:rFonts w:cs="Times New Roman"/>
                <w:szCs w:val="26"/>
              </w:rPr>
            </w:pPr>
          </w:p>
        </w:tc>
      </w:tr>
    </w:tbl>
    <w:p w:rsidR="00C46D93" w:rsidRPr="008D6955" w:rsidRDefault="00C46D93" w:rsidP="008D6955">
      <w:pPr>
        <w:spacing w:line="360" w:lineRule="auto"/>
        <w:jc w:val="both"/>
        <w:rPr>
          <w:rFonts w:cs="Times New Roman"/>
          <w:szCs w:val="26"/>
        </w:rPr>
      </w:pPr>
    </w:p>
    <w:p w:rsidR="00696B76" w:rsidRPr="008D6955" w:rsidRDefault="00875C52" w:rsidP="008D6955">
      <w:pPr>
        <w:pStyle w:val="a3"/>
        <w:spacing w:line="360" w:lineRule="auto"/>
        <w:ind w:left="0" w:firstLine="851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Из 11 преподавателей  2 преподавателя</w:t>
      </w:r>
      <w:r w:rsidR="00F07367" w:rsidRPr="008D6955">
        <w:rPr>
          <w:rFonts w:cs="Times New Roman"/>
          <w:szCs w:val="26"/>
        </w:rPr>
        <w:t xml:space="preserve"> имеют высшую квалификационную категорию</w:t>
      </w:r>
      <w:r w:rsidRPr="008D6955">
        <w:rPr>
          <w:rFonts w:cs="Times New Roman"/>
          <w:szCs w:val="26"/>
        </w:rPr>
        <w:t>, 4 преподавателя прошли аттестацию на 1 квалификационную категорию. Из 5 мастеров п/о первую  квалификацио</w:t>
      </w:r>
      <w:r w:rsidR="00907096" w:rsidRPr="008D6955">
        <w:rPr>
          <w:rFonts w:cs="Times New Roman"/>
          <w:szCs w:val="26"/>
        </w:rPr>
        <w:t>нную категорию имеют 2 человека,</w:t>
      </w:r>
      <w:r w:rsidR="001A7E05" w:rsidRPr="008D6955">
        <w:rPr>
          <w:rFonts w:cs="Times New Roman"/>
          <w:szCs w:val="26"/>
        </w:rPr>
        <w:t xml:space="preserve"> </w:t>
      </w:r>
      <w:r w:rsidRPr="008D6955">
        <w:rPr>
          <w:rFonts w:cs="Times New Roman"/>
          <w:szCs w:val="26"/>
        </w:rPr>
        <w:t>оста</w:t>
      </w:r>
      <w:r w:rsidR="001A7E05" w:rsidRPr="008D6955">
        <w:rPr>
          <w:rFonts w:cs="Times New Roman"/>
          <w:szCs w:val="26"/>
        </w:rPr>
        <w:t xml:space="preserve">льные работают первый и второй год, аттестацию на соответствие занимаемой должности должны пройти в следующем учебном году. 2 преподавателя  </w:t>
      </w:r>
      <w:r w:rsidR="00907096" w:rsidRPr="008D6955">
        <w:rPr>
          <w:rFonts w:cs="Times New Roman"/>
          <w:szCs w:val="26"/>
        </w:rPr>
        <w:t xml:space="preserve">прекращают педагогическую деятельность в связи с пенсионным возрастом. </w:t>
      </w:r>
    </w:p>
    <w:p w:rsidR="00F07367" w:rsidRPr="008D6955" w:rsidRDefault="000C7CB0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5.</w:t>
      </w:r>
      <w:r w:rsidR="00636EE3" w:rsidRPr="008D6955">
        <w:rPr>
          <w:rFonts w:cs="Times New Roman"/>
          <w:szCs w:val="26"/>
        </w:rPr>
        <w:t>6</w:t>
      </w:r>
      <w:r w:rsidRPr="008D6955">
        <w:rPr>
          <w:rFonts w:cs="Times New Roman"/>
          <w:szCs w:val="26"/>
        </w:rPr>
        <w:t>) </w:t>
      </w:r>
      <w:r w:rsidR="00C506EE" w:rsidRPr="008D6955">
        <w:rPr>
          <w:rFonts w:cs="Times New Roman"/>
          <w:szCs w:val="26"/>
        </w:rPr>
        <w:t xml:space="preserve">построение индивидуальных программ развития </w:t>
      </w:r>
      <w:r w:rsidR="00224BAC" w:rsidRPr="008D6955">
        <w:rPr>
          <w:rFonts w:cs="Times New Roman"/>
          <w:szCs w:val="26"/>
        </w:rPr>
        <w:t>руководящих и педагогических работников</w:t>
      </w:r>
      <w:r w:rsidR="00C506EE" w:rsidRPr="008D6955">
        <w:rPr>
          <w:rFonts w:cs="Times New Roman"/>
          <w:szCs w:val="26"/>
        </w:rPr>
        <w:t xml:space="preserve"> на основе диагностики и анализа результатов профессионально-педагогической деятельности</w:t>
      </w:r>
      <w:r w:rsidR="00907096" w:rsidRPr="008D6955">
        <w:rPr>
          <w:rFonts w:cs="Times New Roman"/>
          <w:szCs w:val="26"/>
        </w:rPr>
        <w:t xml:space="preserve">: </w:t>
      </w:r>
    </w:p>
    <w:p w:rsidR="0043396F" w:rsidRPr="008D6955" w:rsidRDefault="0043396F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Индивидуальная образовательная программа имеется только у одного работника по проблеме «Формирование учебно-исследовательской культуры как фактора творческого саморазвития преподавателя и учащегося через организацию исследовательских и проектных работ». Построение данной программы принесло много положительных результатов в ее работе. Поэтому решили в следующем учебном году, </w:t>
      </w:r>
      <w:r w:rsidR="00261DFC" w:rsidRPr="008D6955">
        <w:rPr>
          <w:rFonts w:cs="Times New Roman"/>
          <w:szCs w:val="26"/>
        </w:rPr>
        <w:t xml:space="preserve">чтоб такую программу </w:t>
      </w:r>
      <w:r w:rsidRPr="008D6955">
        <w:rPr>
          <w:rFonts w:cs="Times New Roman"/>
          <w:szCs w:val="26"/>
        </w:rPr>
        <w:t>разр</w:t>
      </w:r>
      <w:r w:rsidR="00261DFC" w:rsidRPr="008D6955">
        <w:rPr>
          <w:rFonts w:cs="Times New Roman"/>
          <w:szCs w:val="26"/>
        </w:rPr>
        <w:t>аботали  все педработники по своим проблемам.</w:t>
      </w:r>
      <w:r w:rsidRPr="008D6955">
        <w:rPr>
          <w:rFonts w:cs="Times New Roman"/>
          <w:szCs w:val="26"/>
        </w:rPr>
        <w:t xml:space="preserve"> </w:t>
      </w:r>
    </w:p>
    <w:p w:rsidR="00DD7361" w:rsidRPr="008D6955" w:rsidRDefault="00182DE2" w:rsidP="008D6955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5.</w:t>
      </w:r>
      <w:r w:rsidR="00636EE3" w:rsidRPr="008D6955">
        <w:rPr>
          <w:rFonts w:cs="Times New Roman"/>
          <w:szCs w:val="26"/>
        </w:rPr>
        <w:t>7</w:t>
      </w:r>
      <w:r w:rsidRPr="008D6955">
        <w:rPr>
          <w:rFonts w:cs="Times New Roman"/>
          <w:szCs w:val="26"/>
        </w:rPr>
        <w:t xml:space="preserve">) обеспечение и сопровождение научно-исследовательской работы </w:t>
      </w:r>
      <w:r w:rsidR="003F61BD" w:rsidRPr="008D6955">
        <w:rPr>
          <w:rFonts w:cs="Times New Roman"/>
          <w:szCs w:val="26"/>
        </w:rPr>
        <w:t xml:space="preserve">руководящих и </w:t>
      </w:r>
      <w:r w:rsidRPr="008D6955">
        <w:rPr>
          <w:rFonts w:cs="Times New Roman"/>
          <w:szCs w:val="26"/>
        </w:rPr>
        <w:t xml:space="preserve">педагогических работников, публикации </w:t>
      </w:r>
      <w:r w:rsidR="00917176" w:rsidRPr="008D6955">
        <w:rPr>
          <w:rFonts w:cs="Times New Roman"/>
          <w:szCs w:val="26"/>
        </w:rPr>
        <w:t xml:space="preserve">руководящих и педагогических работников разного уровня и формата как результат </w:t>
      </w:r>
      <w:r w:rsidRPr="008D6955">
        <w:rPr>
          <w:rFonts w:cs="Times New Roman"/>
          <w:szCs w:val="26"/>
        </w:rPr>
        <w:t xml:space="preserve">деятельности </w:t>
      </w:r>
      <w:r w:rsidR="00917176" w:rsidRPr="008D6955">
        <w:rPr>
          <w:rFonts w:cs="Times New Roman"/>
          <w:szCs w:val="26"/>
        </w:rPr>
        <w:t>по данному направлению с указанием выходных данных публикаций</w:t>
      </w:r>
      <w:r w:rsidR="00A43F12" w:rsidRPr="008D6955">
        <w:rPr>
          <w:rFonts w:cs="Times New Roman"/>
          <w:szCs w:val="26"/>
        </w:rPr>
        <w:t>:</w:t>
      </w:r>
      <w:r w:rsidR="00917176" w:rsidRPr="008D6955">
        <w:rPr>
          <w:rFonts w:cs="Times New Roman"/>
          <w:szCs w:val="26"/>
        </w:rPr>
        <w:t xml:space="preserve"> </w:t>
      </w:r>
    </w:p>
    <w:p w:rsidR="00DD7361" w:rsidRDefault="007C74B9" w:rsidP="00ED5DF3">
      <w:pPr>
        <w:spacing w:line="360" w:lineRule="auto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Из-за отсутствия должности зам. директора по НМР в</w:t>
      </w:r>
      <w:r w:rsidR="00F16245" w:rsidRPr="008D6955">
        <w:rPr>
          <w:rFonts w:cs="Times New Roman"/>
          <w:szCs w:val="26"/>
        </w:rPr>
        <w:t xml:space="preserve"> училище слабо организована работа по обеспечению научно-исследовательской деятельности педагогических работников, </w:t>
      </w:r>
      <w:r w:rsidR="00F16245" w:rsidRPr="008D6955">
        <w:rPr>
          <w:rFonts w:eastAsia="Times New Roman" w:cs="Times New Roman"/>
          <w:szCs w:val="26"/>
        </w:rPr>
        <w:t>публикации научных статей. За отчетный период нет</w:t>
      </w:r>
      <w:r w:rsidR="00ED5DF3">
        <w:rPr>
          <w:rFonts w:eastAsia="Times New Roman" w:cs="Times New Roman"/>
          <w:szCs w:val="26"/>
        </w:rPr>
        <w:t xml:space="preserve"> </w:t>
      </w:r>
      <w:r w:rsidR="00F16245" w:rsidRPr="008D6955">
        <w:rPr>
          <w:rFonts w:eastAsia="Times New Roman" w:cs="Times New Roman"/>
          <w:szCs w:val="26"/>
        </w:rPr>
        <w:t>ни одной</w:t>
      </w:r>
      <w:r w:rsidR="00203B00">
        <w:rPr>
          <w:rFonts w:eastAsia="Times New Roman" w:cs="Times New Roman"/>
          <w:szCs w:val="26"/>
        </w:rPr>
        <w:t xml:space="preserve"> </w:t>
      </w:r>
      <w:r w:rsidR="00F16245" w:rsidRPr="008D6955">
        <w:rPr>
          <w:rFonts w:eastAsia="Times New Roman" w:cs="Times New Roman"/>
          <w:szCs w:val="26"/>
        </w:rPr>
        <w:t xml:space="preserve"> публикации.</w:t>
      </w:r>
      <w:r w:rsidR="00F16245" w:rsidRPr="008D6955">
        <w:rPr>
          <w:rFonts w:cs="Times New Roman"/>
          <w:szCs w:val="26"/>
        </w:rPr>
        <w:t xml:space="preserve"> </w:t>
      </w:r>
    </w:p>
    <w:p w:rsidR="00CB5359" w:rsidRDefault="00CB5359" w:rsidP="00ED5DF3">
      <w:pPr>
        <w:spacing w:line="360" w:lineRule="auto"/>
        <w:jc w:val="both"/>
        <w:rPr>
          <w:rFonts w:cs="Times New Roman"/>
          <w:szCs w:val="26"/>
        </w:rPr>
      </w:pPr>
    </w:p>
    <w:p w:rsidR="00085F1D" w:rsidRDefault="00085F1D" w:rsidP="00ED5DF3">
      <w:pPr>
        <w:spacing w:line="360" w:lineRule="auto"/>
        <w:jc w:val="both"/>
        <w:rPr>
          <w:rFonts w:cs="Times New Roman"/>
          <w:szCs w:val="26"/>
        </w:rPr>
      </w:pPr>
    </w:p>
    <w:p w:rsidR="00085F1D" w:rsidRDefault="00085F1D" w:rsidP="00ED5DF3">
      <w:pPr>
        <w:spacing w:line="360" w:lineRule="auto"/>
        <w:jc w:val="both"/>
        <w:rPr>
          <w:rFonts w:cs="Times New Roman"/>
          <w:szCs w:val="26"/>
        </w:rPr>
      </w:pPr>
    </w:p>
    <w:p w:rsidR="00085F1D" w:rsidRDefault="00085F1D" w:rsidP="00ED5DF3">
      <w:pPr>
        <w:spacing w:line="360" w:lineRule="auto"/>
        <w:jc w:val="both"/>
        <w:rPr>
          <w:rFonts w:cs="Times New Roman"/>
          <w:szCs w:val="26"/>
        </w:rPr>
      </w:pPr>
    </w:p>
    <w:p w:rsidR="00CB5359" w:rsidRPr="00CB5359" w:rsidRDefault="00CB5359" w:rsidP="00CB5359">
      <w:pPr>
        <w:pStyle w:val="a3"/>
        <w:spacing w:line="360" w:lineRule="auto"/>
        <w:ind w:left="0"/>
        <w:rPr>
          <w:rFonts w:cs="Times New Roman"/>
          <w:b/>
          <w:szCs w:val="26"/>
        </w:rPr>
      </w:pPr>
      <w:r w:rsidRPr="008D6955">
        <w:rPr>
          <w:rFonts w:cs="Times New Roman"/>
          <w:b/>
          <w:szCs w:val="26"/>
        </w:rPr>
        <w:lastRenderedPageBreak/>
        <w:t>ЗАКЛЮЧЕНИЕ</w:t>
      </w:r>
    </w:p>
    <w:p w:rsidR="00CB5359" w:rsidRDefault="00CB5359" w:rsidP="00CB5359">
      <w:pPr>
        <w:pStyle w:val="a3"/>
        <w:spacing w:line="360" w:lineRule="auto"/>
        <w:ind w:left="0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Выводы.</w:t>
      </w:r>
    </w:p>
    <w:p w:rsidR="00CB5359" w:rsidRPr="008D6955" w:rsidRDefault="00CB5359" w:rsidP="00CB5359">
      <w:pPr>
        <w:pStyle w:val="a3"/>
        <w:spacing w:line="360" w:lineRule="auto"/>
        <w:ind w:left="0"/>
        <w:rPr>
          <w:rFonts w:cs="Times New Roman"/>
          <w:szCs w:val="26"/>
        </w:rPr>
      </w:pPr>
    </w:p>
    <w:p w:rsidR="00CB5359" w:rsidRPr="008D6955" w:rsidRDefault="00CB5359" w:rsidP="00CB5359">
      <w:pPr>
        <w:spacing w:line="360" w:lineRule="auto"/>
        <w:ind w:firstLine="851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Методическая работа велась в основном по внедрению в учебный процесс новых педагогических и информационных технологий, оказанию практической помощи в совершенствовании  мастерства, повышении квалификации, развитии творческой инициативы и самообразования.</w:t>
      </w:r>
    </w:p>
    <w:p w:rsidR="00CB5359" w:rsidRPr="008D6955" w:rsidRDefault="00CB5359" w:rsidP="00CB5359">
      <w:pPr>
        <w:spacing w:line="360" w:lineRule="auto"/>
        <w:ind w:left="55" w:firstLine="796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Одним из основных направлений работы училища является повышение квалификации и уровня образованности педагогов. Используются коллективные и индивидуальные формы повышения квалификации.</w:t>
      </w:r>
    </w:p>
    <w:p w:rsidR="00CB5359" w:rsidRPr="008D6955" w:rsidRDefault="00CB5359" w:rsidP="00CB5359">
      <w:pPr>
        <w:spacing w:line="360" w:lineRule="auto"/>
        <w:ind w:left="55" w:firstLine="707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Мастерами производственного обучения, преподавателями использовались эффективные формы, методы и приемы обучения и воспитания с учетом индивидуальных особенностей учащихся, проведена  работа по совершенствованию методики проведения всех типов уроков. Созданы условия для внедрения информационно-коммуникативных технологий в учебно-воспитательный процесс. </w:t>
      </w:r>
    </w:p>
    <w:p w:rsidR="00CB5359" w:rsidRPr="008D6955" w:rsidRDefault="00CB5359" w:rsidP="00CB5359">
      <w:pPr>
        <w:spacing w:line="360" w:lineRule="auto"/>
        <w:ind w:left="55" w:firstLine="707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Педагоги принимают участие в работе педсоветов, делятся опытом с коллегами, изучают опыт работы других преподавателей и мастеров п/о. </w:t>
      </w:r>
    </w:p>
    <w:p w:rsidR="00CB5359" w:rsidRPr="008D6955" w:rsidRDefault="00CB5359" w:rsidP="00CB5359">
      <w:pPr>
        <w:pStyle w:val="a3"/>
        <w:spacing w:line="360" w:lineRule="auto"/>
        <w:ind w:left="0" w:firstLine="851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По плану работы на учебный год в училище традиционно проводятся предметные недели, декады, НПК «Шаг в будущую профессию», предметные олимпиады.</w:t>
      </w:r>
    </w:p>
    <w:p w:rsidR="00CB5359" w:rsidRPr="008D6955" w:rsidRDefault="00CB5359" w:rsidP="00CB5359">
      <w:pPr>
        <w:spacing w:line="36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 xml:space="preserve">Вместе с тем проводимая методическая работа имеет ряд недостатков. </w:t>
      </w:r>
    </w:p>
    <w:p w:rsidR="00CB5359" w:rsidRPr="008D6955" w:rsidRDefault="00CB5359" w:rsidP="00CB5359">
      <w:pPr>
        <w:spacing w:line="360" w:lineRule="auto"/>
        <w:ind w:firstLine="709"/>
        <w:jc w:val="both"/>
        <w:rPr>
          <w:rFonts w:eastAsia="Times New Roman" w:cs="Times New Roman"/>
          <w:szCs w:val="26"/>
        </w:rPr>
      </w:pPr>
      <w:r w:rsidRPr="008D6955">
        <w:rPr>
          <w:rFonts w:cs="Times New Roman"/>
          <w:szCs w:val="26"/>
        </w:rPr>
        <w:t>- С каждым годом сокращается количество работников,  прошедших курсы повышения квалификации.</w:t>
      </w:r>
    </w:p>
    <w:p w:rsidR="00CB5359" w:rsidRPr="008D6955" w:rsidRDefault="00CB5359" w:rsidP="00CB5359">
      <w:pPr>
        <w:spacing w:line="360" w:lineRule="auto"/>
        <w:ind w:firstLine="709"/>
        <w:jc w:val="both"/>
        <w:rPr>
          <w:rFonts w:eastAsia="Times New Roman" w:cs="Times New Roman"/>
          <w:szCs w:val="26"/>
        </w:rPr>
      </w:pPr>
      <w:r w:rsidRPr="008D6955">
        <w:rPr>
          <w:rFonts w:cs="Times New Roman"/>
          <w:szCs w:val="26"/>
        </w:rPr>
        <w:t xml:space="preserve">- В училище слабо организована работа по научно-методической деятельности преподавателей, </w:t>
      </w:r>
      <w:r w:rsidRPr="008D6955">
        <w:rPr>
          <w:rFonts w:eastAsia="Times New Roman" w:cs="Times New Roman"/>
          <w:szCs w:val="26"/>
        </w:rPr>
        <w:t xml:space="preserve">по подготовке материалов к публикациям, выпуску методических и дидактических пособий, публикации научных статей. </w:t>
      </w:r>
    </w:p>
    <w:p w:rsidR="00CB5359" w:rsidRPr="008D6955" w:rsidRDefault="00CB5359" w:rsidP="00CB5359">
      <w:pPr>
        <w:spacing w:line="360" w:lineRule="auto"/>
        <w:ind w:firstLine="709"/>
        <w:jc w:val="both"/>
        <w:rPr>
          <w:rFonts w:eastAsia="Times New Roman" w:cs="Times New Roman"/>
          <w:szCs w:val="26"/>
        </w:rPr>
      </w:pPr>
      <w:r w:rsidRPr="008D6955">
        <w:rPr>
          <w:rFonts w:eastAsia="Times New Roman" w:cs="Times New Roman"/>
          <w:szCs w:val="26"/>
        </w:rPr>
        <w:t>- Педагоги недостаточно активны по участию в мероприятиях районного, республиканского и федерального уровней.</w:t>
      </w:r>
      <w:r w:rsidRPr="008D6955">
        <w:rPr>
          <w:rFonts w:eastAsia="Times New Roman" w:cs="Times New Roman"/>
          <w:szCs w:val="26"/>
        </w:rPr>
        <w:tab/>
      </w:r>
    </w:p>
    <w:p w:rsidR="00CB5359" w:rsidRPr="008D6955" w:rsidRDefault="00CB5359" w:rsidP="00CB5359">
      <w:pPr>
        <w:spacing w:line="360" w:lineRule="auto"/>
        <w:ind w:firstLine="709"/>
        <w:jc w:val="both"/>
        <w:rPr>
          <w:rFonts w:cs="Times New Roman"/>
          <w:szCs w:val="26"/>
        </w:rPr>
      </w:pPr>
      <w:r w:rsidRPr="008D6955">
        <w:rPr>
          <w:rFonts w:eastAsia="Times New Roman" w:cs="Times New Roman"/>
          <w:iCs/>
          <w:szCs w:val="26"/>
        </w:rPr>
        <w:t>- Использование информационных технологий в учебном процессе желает быть лучше: не все педагоги используют их в учебном процессе.</w:t>
      </w:r>
    </w:p>
    <w:p w:rsidR="00CB5359" w:rsidRPr="008D6955" w:rsidRDefault="00CB5359" w:rsidP="00CB5359">
      <w:pPr>
        <w:spacing w:line="360" w:lineRule="auto"/>
        <w:ind w:firstLine="709"/>
        <w:jc w:val="both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-  Малое количество работников плохо сказывается при проведении коллективных методических мероприятий. </w:t>
      </w:r>
    </w:p>
    <w:p w:rsidR="00CB5359" w:rsidRPr="008D6955" w:rsidRDefault="00CB5359" w:rsidP="00CB5359">
      <w:pPr>
        <w:spacing w:line="360" w:lineRule="auto"/>
        <w:jc w:val="both"/>
        <w:rPr>
          <w:rFonts w:eastAsia="Times New Roman" w:cs="Times New Roman"/>
          <w:szCs w:val="26"/>
        </w:rPr>
      </w:pPr>
    </w:p>
    <w:p w:rsidR="00CB5359" w:rsidRPr="008D6955" w:rsidRDefault="00CB5359" w:rsidP="00CB5359">
      <w:pPr>
        <w:pStyle w:val="a3"/>
        <w:spacing w:line="360" w:lineRule="auto"/>
        <w:ind w:left="0" w:firstLine="851"/>
        <w:rPr>
          <w:rFonts w:eastAsia="Times New Roman" w:cs="Times New Roman"/>
          <w:szCs w:val="26"/>
        </w:rPr>
      </w:pPr>
      <w:r w:rsidRPr="008D6955">
        <w:rPr>
          <w:rFonts w:cs="Times New Roman"/>
          <w:szCs w:val="26"/>
        </w:rPr>
        <w:t>Рекомендации.</w:t>
      </w:r>
    </w:p>
    <w:p w:rsidR="00CB5359" w:rsidRPr="008D6955" w:rsidRDefault="00CB5359" w:rsidP="00CB5359">
      <w:pPr>
        <w:pStyle w:val="a3"/>
        <w:spacing w:line="360" w:lineRule="auto"/>
        <w:ind w:left="0" w:firstLine="720"/>
        <w:jc w:val="lef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- Организовать работу по прохождению курсов повышения квалификации и стажировке педработников.</w:t>
      </w:r>
    </w:p>
    <w:p w:rsidR="00CB5359" w:rsidRPr="008D6955" w:rsidRDefault="00CB5359" w:rsidP="00CB5359">
      <w:pPr>
        <w:spacing w:line="360" w:lineRule="auto"/>
        <w:ind w:firstLine="720"/>
        <w:jc w:val="left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- Необходимо активизировать работу педагогов по подготовке материалов к публикациям, выпуску методических и дидактических пособий;</w:t>
      </w:r>
    </w:p>
    <w:p w:rsidR="00CB5359" w:rsidRPr="008D6955" w:rsidRDefault="00CB5359" w:rsidP="00CB5359">
      <w:pPr>
        <w:spacing w:line="360" w:lineRule="auto"/>
        <w:ind w:firstLine="720"/>
        <w:jc w:val="left"/>
        <w:rPr>
          <w:rFonts w:eastAsia="Times New Roman" w:cs="Times New Roman"/>
          <w:szCs w:val="26"/>
          <w:lang w:eastAsia="ru-RU"/>
        </w:rPr>
      </w:pPr>
      <w:r w:rsidRPr="008D6955">
        <w:rPr>
          <w:rFonts w:eastAsia="Times New Roman" w:cs="Times New Roman"/>
          <w:szCs w:val="26"/>
          <w:lang w:eastAsia="ru-RU"/>
        </w:rPr>
        <w:t>- Активизировать работу педагогов и учащихся по участию в мероприятиях районного, республиканского уровней;</w:t>
      </w:r>
    </w:p>
    <w:p w:rsidR="00CB5359" w:rsidRPr="008D6955" w:rsidRDefault="00CB5359" w:rsidP="00CB5359">
      <w:pPr>
        <w:pStyle w:val="a3"/>
        <w:spacing w:line="360" w:lineRule="auto"/>
        <w:ind w:left="0" w:firstLine="720"/>
        <w:jc w:val="left"/>
        <w:rPr>
          <w:rFonts w:eastAsia="Times New Roman" w:cs="Times New Roman"/>
          <w:szCs w:val="26"/>
        </w:rPr>
      </w:pPr>
      <w:r w:rsidRPr="008D6955">
        <w:rPr>
          <w:rFonts w:eastAsia="Times New Roman" w:cs="Times New Roman"/>
          <w:szCs w:val="26"/>
        </w:rPr>
        <w:t>- Необходи</w:t>
      </w:r>
      <w:r w:rsidRPr="008D6955">
        <w:rPr>
          <w:rFonts w:eastAsia="Times New Roman" w:cs="Times New Roman"/>
          <w:szCs w:val="26"/>
        </w:rPr>
        <w:softHyphen/>
        <w:t>мо продолжить работу по совершенствованию педагогического мастерства по овладению новыми педагогическими технологиями, по вовлечению педагогических кадров в инновационную деятельность.</w:t>
      </w:r>
    </w:p>
    <w:p w:rsidR="00CB5359" w:rsidRDefault="00CB5359" w:rsidP="00CB5359">
      <w:pPr>
        <w:spacing w:line="360" w:lineRule="auto"/>
        <w:jc w:val="both"/>
        <w:rPr>
          <w:rFonts w:cs="Times New Roman"/>
          <w:szCs w:val="26"/>
        </w:rPr>
      </w:pPr>
    </w:p>
    <w:p w:rsidR="00085F1D" w:rsidRDefault="00085F1D" w:rsidP="00CB5359">
      <w:pPr>
        <w:spacing w:line="360" w:lineRule="auto"/>
        <w:jc w:val="both"/>
        <w:rPr>
          <w:rFonts w:cs="Times New Roman"/>
          <w:szCs w:val="26"/>
        </w:rPr>
      </w:pPr>
    </w:p>
    <w:p w:rsidR="00085F1D" w:rsidRDefault="00085F1D" w:rsidP="00CB5359">
      <w:pPr>
        <w:spacing w:line="360" w:lineRule="auto"/>
        <w:jc w:val="both"/>
        <w:rPr>
          <w:rFonts w:cs="Times New Roman"/>
          <w:szCs w:val="26"/>
        </w:rPr>
      </w:pPr>
    </w:p>
    <w:p w:rsidR="00085F1D" w:rsidRPr="008D6955" w:rsidRDefault="00085F1D" w:rsidP="00CB5359">
      <w:pPr>
        <w:spacing w:line="360" w:lineRule="auto"/>
        <w:jc w:val="both"/>
        <w:rPr>
          <w:rFonts w:cs="Times New Roman"/>
          <w:szCs w:val="26"/>
        </w:rPr>
      </w:pPr>
    </w:p>
    <w:p w:rsidR="00CB5359" w:rsidRDefault="00CB5359" w:rsidP="008645FC">
      <w:pPr>
        <w:spacing w:line="360" w:lineRule="auto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Отчет состав</w:t>
      </w:r>
      <w:r w:rsidR="00085F1D">
        <w:rPr>
          <w:rFonts w:cs="Times New Roman"/>
          <w:szCs w:val="26"/>
        </w:rPr>
        <w:t>ила: методист:                              / Мохначевская Т.А./</w:t>
      </w:r>
    </w:p>
    <w:p w:rsidR="00085F1D" w:rsidRPr="008D6955" w:rsidRDefault="00085F1D" w:rsidP="008645FC">
      <w:pPr>
        <w:spacing w:line="360" w:lineRule="auto"/>
        <w:rPr>
          <w:rFonts w:cs="Times New Roman"/>
          <w:szCs w:val="26"/>
        </w:rPr>
      </w:pPr>
    </w:p>
    <w:p w:rsidR="00CB5359" w:rsidRPr="008D6955" w:rsidRDefault="00CB5359" w:rsidP="00CB5359">
      <w:pPr>
        <w:spacing w:line="360" w:lineRule="auto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30 июня 2015г</w:t>
      </w:r>
    </w:p>
    <w:p w:rsidR="00CB5359" w:rsidRPr="00ED5DF3" w:rsidRDefault="00CB5359" w:rsidP="00ED5DF3">
      <w:pPr>
        <w:spacing w:line="360" w:lineRule="auto"/>
        <w:jc w:val="both"/>
        <w:rPr>
          <w:rFonts w:eastAsia="Times New Roman" w:cs="Times New Roman"/>
          <w:szCs w:val="26"/>
        </w:rPr>
        <w:sectPr w:rsidR="00CB5359" w:rsidRPr="00ED5DF3" w:rsidSect="00B9651B">
          <w:pgSz w:w="11906" w:h="16838"/>
          <w:pgMar w:top="1134" w:right="707" w:bottom="709" w:left="1985" w:header="708" w:footer="708" w:gutter="0"/>
          <w:cols w:space="708"/>
          <w:docGrid w:linePitch="360"/>
        </w:sectPr>
      </w:pPr>
    </w:p>
    <w:p w:rsidR="0085496A" w:rsidRPr="008D6955" w:rsidRDefault="0085496A" w:rsidP="008D6955">
      <w:pPr>
        <w:spacing w:line="360" w:lineRule="auto"/>
        <w:jc w:val="righ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>ПРИЛОЖЕНИЕ</w:t>
      </w:r>
    </w:p>
    <w:p w:rsidR="005F4D3F" w:rsidRPr="008D6955" w:rsidRDefault="005F4D3F" w:rsidP="005F4D3F">
      <w:pPr>
        <w:spacing w:line="360" w:lineRule="auto"/>
        <w:jc w:val="lef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Форма 2.1 Сведения о количественном и качественном составе преподавателей</w:t>
      </w:r>
      <w:r w:rsidRPr="005F4D3F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                                                                               </w:t>
      </w:r>
      <w:r w:rsidR="00060C29">
        <w:rPr>
          <w:rFonts w:cs="Times New Roman"/>
          <w:szCs w:val="26"/>
        </w:rPr>
        <w:t xml:space="preserve">к </w:t>
      </w:r>
      <w:r w:rsidR="00060C29" w:rsidRPr="008D6955">
        <w:rPr>
          <w:rFonts w:cs="Times New Roman"/>
          <w:szCs w:val="26"/>
        </w:rPr>
        <w:t xml:space="preserve">п.5.1. </w:t>
      </w:r>
    </w:p>
    <w:p w:rsidR="0085496A" w:rsidRPr="008D6955" w:rsidRDefault="0085496A" w:rsidP="008D6955">
      <w:pPr>
        <w:spacing w:line="360" w:lineRule="auto"/>
        <w:jc w:val="lef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СВОД</w:t>
      </w:r>
    </w:p>
    <w:tbl>
      <w:tblPr>
        <w:tblStyle w:val="ac"/>
        <w:tblW w:w="15605" w:type="dxa"/>
        <w:jc w:val="center"/>
        <w:tblLayout w:type="fixed"/>
        <w:tblLook w:val="04A0"/>
      </w:tblPr>
      <w:tblGrid>
        <w:gridCol w:w="816"/>
        <w:gridCol w:w="860"/>
        <w:gridCol w:w="841"/>
        <w:gridCol w:w="850"/>
        <w:gridCol w:w="850"/>
        <w:gridCol w:w="852"/>
        <w:gridCol w:w="850"/>
        <w:gridCol w:w="851"/>
        <w:gridCol w:w="850"/>
        <w:gridCol w:w="709"/>
        <w:gridCol w:w="709"/>
        <w:gridCol w:w="850"/>
        <w:gridCol w:w="709"/>
        <w:gridCol w:w="567"/>
        <w:gridCol w:w="708"/>
        <w:gridCol w:w="709"/>
        <w:gridCol w:w="757"/>
        <w:gridCol w:w="661"/>
        <w:gridCol w:w="613"/>
        <w:gridCol w:w="993"/>
      </w:tblGrid>
      <w:tr w:rsidR="007E3D76" w:rsidRPr="005F4D3F" w:rsidTr="008F4FCB">
        <w:trPr>
          <w:trHeight w:val="1252"/>
          <w:jc w:val="center"/>
        </w:trPr>
        <w:tc>
          <w:tcPr>
            <w:tcW w:w="816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Количество основных преподавателей</w:t>
            </w:r>
          </w:p>
        </w:tc>
        <w:tc>
          <w:tcPr>
            <w:tcW w:w="860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Количество внутренних совместителей</w:t>
            </w:r>
          </w:p>
        </w:tc>
        <w:tc>
          <w:tcPr>
            <w:tcW w:w="841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Количество внешних совместителей</w:t>
            </w:r>
          </w:p>
        </w:tc>
        <w:tc>
          <w:tcPr>
            <w:tcW w:w="850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Всего преподавателей</w:t>
            </w:r>
          </w:p>
        </w:tc>
        <w:tc>
          <w:tcPr>
            <w:tcW w:w="850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ВО (%)</w:t>
            </w:r>
          </w:p>
        </w:tc>
        <w:tc>
          <w:tcPr>
            <w:tcW w:w="852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СПО (чел.) ППССЗ</w:t>
            </w:r>
          </w:p>
        </w:tc>
        <w:tc>
          <w:tcPr>
            <w:tcW w:w="850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Имеют пед. образование или переподгот. по педагогике (%)</w:t>
            </w:r>
          </w:p>
        </w:tc>
        <w:tc>
          <w:tcPr>
            <w:tcW w:w="851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Не имеют пед. образование или переподгот. по педагогике (%)</w:t>
            </w:r>
          </w:p>
        </w:tc>
        <w:tc>
          <w:tcPr>
            <w:tcW w:w="850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Имеют образование, соответствующее профилю преподаваемой УД, ПМ (%)</w:t>
            </w:r>
          </w:p>
        </w:tc>
        <w:tc>
          <w:tcPr>
            <w:tcW w:w="709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Преподают не по профилю (чел)</w:t>
            </w:r>
          </w:p>
        </w:tc>
        <w:tc>
          <w:tcPr>
            <w:tcW w:w="709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 xml:space="preserve">Имеют опыт работы в организ-х проф. </w:t>
            </w:r>
            <w:r w:rsidR="008E75F6" w:rsidRPr="005F4D3F">
              <w:rPr>
                <w:rFonts w:cs="Times New Roman"/>
                <w:sz w:val="24"/>
                <w:szCs w:val="24"/>
              </w:rPr>
              <w:t>с</w:t>
            </w:r>
            <w:r w:rsidRPr="005F4D3F">
              <w:rPr>
                <w:rFonts w:cs="Times New Roman"/>
                <w:sz w:val="24"/>
                <w:szCs w:val="24"/>
              </w:rPr>
              <w:t>феры (%), штатные</w:t>
            </w:r>
          </w:p>
        </w:tc>
        <w:tc>
          <w:tcPr>
            <w:tcW w:w="850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Не имеют опыт работы в организ-х проф. сферы (чел.), штатные</w:t>
            </w:r>
          </w:p>
        </w:tc>
        <w:tc>
          <w:tcPr>
            <w:tcW w:w="709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Прошли курсы ПК за посл. 3 г. (%)Штатные</w:t>
            </w:r>
          </w:p>
        </w:tc>
        <w:tc>
          <w:tcPr>
            <w:tcW w:w="567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Не прошли курсы ПК за посл. 3 г. (чел.)Штатные</w:t>
            </w:r>
          </w:p>
        </w:tc>
        <w:tc>
          <w:tcPr>
            <w:tcW w:w="708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Стажировка в профильн. организациях штат. работ. (чел)</w:t>
            </w:r>
          </w:p>
        </w:tc>
        <w:tc>
          <w:tcPr>
            <w:tcW w:w="1466" w:type="dxa"/>
            <w:gridSpan w:val="2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Аттестация</w:t>
            </w:r>
          </w:p>
        </w:tc>
        <w:tc>
          <w:tcPr>
            <w:tcW w:w="1274" w:type="dxa"/>
            <w:gridSpan w:val="2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Кол-во молодых преподавателей</w:t>
            </w:r>
          </w:p>
        </w:tc>
        <w:tc>
          <w:tcPr>
            <w:tcW w:w="993" w:type="dxa"/>
            <w:vMerge w:val="restart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Кол-во преподавателей пенсионного возраста</w:t>
            </w:r>
          </w:p>
        </w:tc>
      </w:tr>
      <w:tr w:rsidR="007E3D76" w:rsidRPr="005F4D3F" w:rsidTr="00020257">
        <w:trPr>
          <w:trHeight w:val="703"/>
          <w:jc w:val="center"/>
        </w:trPr>
        <w:tc>
          <w:tcPr>
            <w:tcW w:w="816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1 кат. (%)</w:t>
            </w:r>
          </w:p>
        </w:tc>
        <w:tc>
          <w:tcPr>
            <w:tcW w:w="757" w:type="dxa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Высш. кат.(%)</w:t>
            </w:r>
          </w:p>
        </w:tc>
        <w:tc>
          <w:tcPr>
            <w:tcW w:w="661" w:type="dxa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До 3 лет общего стажа</w:t>
            </w:r>
          </w:p>
        </w:tc>
        <w:tc>
          <w:tcPr>
            <w:tcW w:w="613" w:type="dxa"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До 35 лет</w:t>
            </w:r>
          </w:p>
        </w:tc>
        <w:tc>
          <w:tcPr>
            <w:tcW w:w="993" w:type="dxa"/>
            <w:vMerge/>
          </w:tcPr>
          <w:p w:rsidR="007E3D76" w:rsidRPr="005F4D3F" w:rsidRDefault="007E3D76" w:rsidP="008D695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33DF" w:rsidRPr="005F4D3F" w:rsidTr="00020257">
        <w:trPr>
          <w:jc w:val="center"/>
        </w:trPr>
        <w:tc>
          <w:tcPr>
            <w:tcW w:w="816" w:type="dxa"/>
          </w:tcPr>
          <w:p w:rsidR="0085496A" w:rsidRPr="005F4D3F" w:rsidRDefault="00020257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85496A" w:rsidRPr="005F4D3F" w:rsidRDefault="00020257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85496A" w:rsidRPr="005F4D3F" w:rsidRDefault="00020257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96A" w:rsidRPr="005F4D3F" w:rsidRDefault="00020257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45%</w:t>
            </w:r>
          </w:p>
        </w:tc>
        <w:tc>
          <w:tcPr>
            <w:tcW w:w="852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18%</w:t>
            </w:r>
          </w:p>
        </w:tc>
        <w:tc>
          <w:tcPr>
            <w:tcW w:w="850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496A" w:rsidRPr="005F4D3F" w:rsidRDefault="001108F7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496A" w:rsidRPr="005F4D3F" w:rsidRDefault="00D82CB4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496A" w:rsidRPr="005F4D3F" w:rsidRDefault="00D82CB4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85496A" w:rsidRPr="005F4D3F" w:rsidRDefault="00D82CB4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5496A" w:rsidRPr="005F4D3F" w:rsidRDefault="00D82CB4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496A" w:rsidRPr="005F4D3F" w:rsidRDefault="008E75F6" w:rsidP="008D695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F4D3F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85496A" w:rsidRPr="008D6955" w:rsidRDefault="0085496A" w:rsidP="008D6955">
      <w:pPr>
        <w:spacing w:line="360" w:lineRule="auto"/>
        <w:jc w:val="both"/>
        <w:rPr>
          <w:rFonts w:cs="Times New Roman"/>
          <w:szCs w:val="26"/>
        </w:rPr>
      </w:pPr>
    </w:p>
    <w:p w:rsidR="00A43F12" w:rsidRPr="008D6955" w:rsidRDefault="00A43F12" w:rsidP="008D6955">
      <w:pPr>
        <w:spacing w:line="360" w:lineRule="auto"/>
        <w:jc w:val="righ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>ПРИЛОЖЕНИЕ</w:t>
      </w:r>
    </w:p>
    <w:p w:rsidR="007E3D76" w:rsidRPr="008D6955" w:rsidRDefault="007E3D76" w:rsidP="008D6955">
      <w:pPr>
        <w:spacing w:line="360" w:lineRule="auto"/>
        <w:jc w:val="righ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к п.5.2. </w:t>
      </w:r>
    </w:p>
    <w:p w:rsidR="007E3D76" w:rsidRPr="008D6955" w:rsidRDefault="007E3D76" w:rsidP="008D6955">
      <w:pPr>
        <w:spacing w:line="360" w:lineRule="auto"/>
        <w:jc w:val="right"/>
        <w:rPr>
          <w:rFonts w:cs="Times New Roman"/>
          <w:szCs w:val="26"/>
        </w:rPr>
      </w:pPr>
    </w:p>
    <w:p w:rsidR="007E3D76" w:rsidRPr="008D6955" w:rsidRDefault="007E3D76" w:rsidP="008D6955">
      <w:pPr>
        <w:spacing w:line="360" w:lineRule="auto"/>
        <w:jc w:val="lef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Форма 2.2 Сведения о количественном и качественном составе мастеров п/о</w:t>
      </w:r>
    </w:p>
    <w:p w:rsidR="007E3D76" w:rsidRPr="008D6955" w:rsidRDefault="007E3D76" w:rsidP="008D6955">
      <w:pPr>
        <w:spacing w:line="360" w:lineRule="auto"/>
        <w:jc w:val="lef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>СВОД</w:t>
      </w:r>
    </w:p>
    <w:tbl>
      <w:tblPr>
        <w:tblStyle w:val="ac"/>
        <w:tblW w:w="15842" w:type="dxa"/>
        <w:tblLayout w:type="fixed"/>
        <w:tblLook w:val="04A0"/>
      </w:tblPr>
      <w:tblGrid>
        <w:gridCol w:w="1242"/>
        <w:gridCol w:w="1276"/>
        <w:gridCol w:w="1276"/>
        <w:gridCol w:w="1276"/>
        <w:gridCol w:w="1275"/>
        <w:gridCol w:w="1276"/>
        <w:gridCol w:w="1134"/>
        <w:gridCol w:w="992"/>
        <w:gridCol w:w="993"/>
        <w:gridCol w:w="992"/>
        <w:gridCol w:w="1134"/>
        <w:gridCol w:w="993"/>
        <w:gridCol w:w="991"/>
        <w:gridCol w:w="992"/>
      </w:tblGrid>
      <w:tr w:rsidR="00020257" w:rsidRPr="008D6955" w:rsidTr="008F4FCB">
        <w:trPr>
          <w:trHeight w:val="610"/>
        </w:trPr>
        <w:tc>
          <w:tcPr>
            <w:tcW w:w="1242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Кол-во мастеров п/о</w:t>
            </w:r>
          </w:p>
        </w:tc>
        <w:tc>
          <w:tcPr>
            <w:tcW w:w="1276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ВО (чел)</w:t>
            </w:r>
          </w:p>
        </w:tc>
        <w:tc>
          <w:tcPr>
            <w:tcW w:w="1276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СПО (чел)</w:t>
            </w:r>
          </w:p>
        </w:tc>
        <w:tc>
          <w:tcPr>
            <w:tcW w:w="1276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НПО</w:t>
            </w:r>
            <w:r w:rsidR="005E7B4F" w:rsidRPr="008D6955">
              <w:rPr>
                <w:rFonts w:cs="Times New Roman"/>
                <w:szCs w:val="26"/>
              </w:rPr>
              <w:t xml:space="preserve"> </w:t>
            </w:r>
            <w:r w:rsidRPr="008D6955">
              <w:rPr>
                <w:rFonts w:cs="Times New Roman"/>
                <w:szCs w:val="26"/>
              </w:rPr>
              <w:t>(чел)</w:t>
            </w:r>
          </w:p>
        </w:tc>
        <w:tc>
          <w:tcPr>
            <w:tcW w:w="1275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Имеют пед</w:t>
            </w:r>
            <w:r w:rsidR="005E7B4F" w:rsidRPr="008D6955">
              <w:rPr>
                <w:rFonts w:cs="Times New Roman"/>
                <w:szCs w:val="26"/>
              </w:rPr>
              <w:t>.</w:t>
            </w:r>
            <w:r w:rsidRPr="008D6955">
              <w:rPr>
                <w:rFonts w:cs="Times New Roman"/>
                <w:szCs w:val="26"/>
              </w:rPr>
              <w:t xml:space="preserve"> образование</w:t>
            </w:r>
            <w:r w:rsidR="005E7B4F" w:rsidRPr="008D6955">
              <w:rPr>
                <w:rFonts w:cs="Times New Roman"/>
                <w:szCs w:val="26"/>
              </w:rPr>
              <w:t xml:space="preserve"> или переподготовку по педагоги</w:t>
            </w:r>
            <w:r w:rsidRPr="008D6955">
              <w:rPr>
                <w:rFonts w:cs="Times New Roman"/>
                <w:szCs w:val="26"/>
              </w:rPr>
              <w:t>ке (%)</w:t>
            </w:r>
          </w:p>
        </w:tc>
        <w:tc>
          <w:tcPr>
            <w:tcW w:w="1276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Имеют квалификацию по рабочей професии (чел)</w:t>
            </w:r>
          </w:p>
        </w:tc>
        <w:tc>
          <w:tcPr>
            <w:tcW w:w="1134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Имеют стажировку в профильных организациях (чел)</w:t>
            </w:r>
          </w:p>
        </w:tc>
        <w:tc>
          <w:tcPr>
            <w:tcW w:w="2977" w:type="dxa"/>
            <w:gridSpan w:val="3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Сведения об аттестации (чел)</w:t>
            </w:r>
          </w:p>
        </w:tc>
        <w:tc>
          <w:tcPr>
            <w:tcW w:w="1134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Прошли курсы ПК за последние 3 года (чел)</w:t>
            </w:r>
          </w:p>
        </w:tc>
        <w:tc>
          <w:tcPr>
            <w:tcW w:w="993" w:type="dxa"/>
            <w:vMerge w:val="restart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Кол-</w:t>
            </w:r>
            <w:r w:rsidR="005E7B4F" w:rsidRPr="008D6955">
              <w:rPr>
                <w:rFonts w:cs="Times New Roman"/>
                <w:szCs w:val="26"/>
              </w:rPr>
              <w:t xml:space="preserve">во мастеров п/о </w:t>
            </w:r>
            <w:r w:rsidRPr="008D6955">
              <w:rPr>
                <w:rFonts w:cs="Times New Roman"/>
                <w:szCs w:val="26"/>
              </w:rPr>
              <w:t>пенсионного возраста</w:t>
            </w:r>
          </w:p>
        </w:tc>
        <w:tc>
          <w:tcPr>
            <w:tcW w:w="1983" w:type="dxa"/>
            <w:gridSpan w:val="2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 xml:space="preserve">Кол-во молодых </w:t>
            </w:r>
            <w:r w:rsidR="005E7B4F" w:rsidRPr="008D6955">
              <w:rPr>
                <w:rFonts w:cs="Times New Roman"/>
                <w:szCs w:val="26"/>
              </w:rPr>
              <w:t>мастеров п/о</w:t>
            </w:r>
          </w:p>
        </w:tc>
      </w:tr>
      <w:tr w:rsidR="00020257" w:rsidRPr="008D6955" w:rsidTr="00020257">
        <w:trPr>
          <w:trHeight w:val="703"/>
        </w:trPr>
        <w:tc>
          <w:tcPr>
            <w:tcW w:w="1242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275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276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134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992" w:type="dxa"/>
          </w:tcPr>
          <w:p w:rsidR="00020257" w:rsidRPr="008D6955" w:rsidRDefault="005E7B4F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С</w:t>
            </w:r>
            <w:r w:rsidR="00020257" w:rsidRPr="008D6955">
              <w:rPr>
                <w:rFonts w:cs="Times New Roman"/>
                <w:szCs w:val="26"/>
              </w:rPr>
              <w:t>оответствие</w:t>
            </w:r>
          </w:p>
        </w:tc>
        <w:tc>
          <w:tcPr>
            <w:tcW w:w="993" w:type="dxa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 кат. (%)</w:t>
            </w:r>
          </w:p>
        </w:tc>
        <w:tc>
          <w:tcPr>
            <w:tcW w:w="992" w:type="dxa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Высш. кат. (%)</w:t>
            </w:r>
          </w:p>
        </w:tc>
        <w:tc>
          <w:tcPr>
            <w:tcW w:w="1134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993" w:type="dxa"/>
            <w:vMerge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991" w:type="dxa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 3 лет общего стажа</w:t>
            </w:r>
          </w:p>
        </w:tc>
        <w:tc>
          <w:tcPr>
            <w:tcW w:w="992" w:type="dxa"/>
          </w:tcPr>
          <w:p w:rsidR="00020257" w:rsidRPr="008D6955" w:rsidRDefault="00020257" w:rsidP="008D6955">
            <w:pPr>
              <w:spacing w:line="360" w:lineRule="auto"/>
              <w:jc w:val="left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До 35 лет</w:t>
            </w:r>
          </w:p>
        </w:tc>
      </w:tr>
      <w:tr w:rsidR="00020257" w:rsidRPr="008D6955" w:rsidTr="00020257">
        <w:tc>
          <w:tcPr>
            <w:tcW w:w="1242" w:type="dxa"/>
          </w:tcPr>
          <w:p w:rsidR="00020257" w:rsidRPr="008D6955" w:rsidRDefault="008E75F6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5</w:t>
            </w:r>
          </w:p>
        </w:tc>
        <w:tc>
          <w:tcPr>
            <w:tcW w:w="1276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  <w:tc>
          <w:tcPr>
            <w:tcW w:w="1276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1276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</w:t>
            </w:r>
          </w:p>
        </w:tc>
        <w:tc>
          <w:tcPr>
            <w:tcW w:w="1275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80%</w:t>
            </w:r>
          </w:p>
        </w:tc>
        <w:tc>
          <w:tcPr>
            <w:tcW w:w="1276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3</w:t>
            </w:r>
          </w:p>
        </w:tc>
        <w:tc>
          <w:tcPr>
            <w:tcW w:w="1134" w:type="dxa"/>
          </w:tcPr>
          <w:p w:rsidR="00020257" w:rsidRPr="008D6955" w:rsidRDefault="008762B3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</w:t>
            </w:r>
          </w:p>
        </w:tc>
        <w:tc>
          <w:tcPr>
            <w:tcW w:w="992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</w:t>
            </w:r>
          </w:p>
        </w:tc>
        <w:tc>
          <w:tcPr>
            <w:tcW w:w="993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  <w:tc>
          <w:tcPr>
            <w:tcW w:w="992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</w:t>
            </w:r>
          </w:p>
        </w:tc>
        <w:tc>
          <w:tcPr>
            <w:tcW w:w="1134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  <w:tc>
          <w:tcPr>
            <w:tcW w:w="993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0</w:t>
            </w:r>
          </w:p>
        </w:tc>
        <w:tc>
          <w:tcPr>
            <w:tcW w:w="991" w:type="dxa"/>
          </w:tcPr>
          <w:p w:rsidR="00020257" w:rsidRPr="008D6955" w:rsidRDefault="008762B3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1</w:t>
            </w:r>
          </w:p>
        </w:tc>
        <w:tc>
          <w:tcPr>
            <w:tcW w:w="992" w:type="dxa"/>
          </w:tcPr>
          <w:p w:rsidR="00020257" w:rsidRPr="008D6955" w:rsidRDefault="005E7B4F" w:rsidP="008D6955">
            <w:pPr>
              <w:spacing w:line="360" w:lineRule="auto"/>
              <w:rPr>
                <w:rFonts w:cs="Times New Roman"/>
                <w:szCs w:val="26"/>
              </w:rPr>
            </w:pPr>
            <w:r w:rsidRPr="008D6955">
              <w:rPr>
                <w:rFonts w:cs="Times New Roman"/>
                <w:szCs w:val="26"/>
              </w:rPr>
              <w:t>2</w:t>
            </w:r>
          </w:p>
        </w:tc>
      </w:tr>
    </w:tbl>
    <w:p w:rsidR="007E3D76" w:rsidRPr="008D6955" w:rsidRDefault="007E3D76" w:rsidP="008D6955">
      <w:pPr>
        <w:spacing w:line="360" w:lineRule="auto"/>
        <w:jc w:val="left"/>
        <w:rPr>
          <w:rFonts w:cs="Times New Roman"/>
          <w:szCs w:val="26"/>
        </w:rPr>
      </w:pPr>
    </w:p>
    <w:p w:rsidR="00D82CB4" w:rsidRPr="008D6955" w:rsidRDefault="00D82CB4" w:rsidP="008D6955">
      <w:pPr>
        <w:spacing w:line="360" w:lineRule="auto"/>
        <w:jc w:val="both"/>
        <w:rPr>
          <w:rFonts w:cs="Times New Roman"/>
          <w:szCs w:val="26"/>
        </w:rPr>
      </w:pPr>
    </w:p>
    <w:p w:rsidR="00A43F12" w:rsidRPr="008D6955" w:rsidRDefault="00A43F12" w:rsidP="008D6955">
      <w:pPr>
        <w:spacing w:line="360" w:lineRule="auto"/>
        <w:jc w:val="both"/>
        <w:rPr>
          <w:rFonts w:cs="Times New Roman"/>
          <w:szCs w:val="26"/>
        </w:rPr>
      </w:pPr>
    </w:p>
    <w:p w:rsidR="00A43F12" w:rsidRPr="008D6955" w:rsidRDefault="00A43F12" w:rsidP="008D6955">
      <w:pPr>
        <w:spacing w:line="360" w:lineRule="auto"/>
        <w:jc w:val="both"/>
        <w:rPr>
          <w:rFonts w:cs="Times New Roman"/>
          <w:szCs w:val="26"/>
        </w:rPr>
      </w:pPr>
    </w:p>
    <w:p w:rsidR="00A43F12" w:rsidRPr="008D6955" w:rsidRDefault="00A43F12" w:rsidP="008D6955">
      <w:pPr>
        <w:spacing w:line="360" w:lineRule="auto"/>
        <w:jc w:val="both"/>
        <w:rPr>
          <w:rFonts w:cs="Times New Roman"/>
          <w:szCs w:val="26"/>
        </w:rPr>
      </w:pPr>
    </w:p>
    <w:p w:rsidR="00A43F12" w:rsidRPr="008D6955" w:rsidRDefault="00A43F12" w:rsidP="008D6955">
      <w:pPr>
        <w:spacing w:line="360" w:lineRule="auto"/>
        <w:jc w:val="both"/>
        <w:rPr>
          <w:rFonts w:cs="Times New Roman"/>
          <w:szCs w:val="26"/>
        </w:rPr>
      </w:pPr>
    </w:p>
    <w:p w:rsidR="00D82CB4" w:rsidRPr="008D6955" w:rsidRDefault="00D82CB4" w:rsidP="008D6955">
      <w:pPr>
        <w:spacing w:line="360" w:lineRule="auto"/>
        <w:jc w:val="righ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lastRenderedPageBreak/>
        <w:t>ПРИЛОЖЕНИЕ</w:t>
      </w:r>
    </w:p>
    <w:p w:rsidR="00D82CB4" w:rsidRPr="008D6955" w:rsidRDefault="00D82CB4" w:rsidP="008D6955">
      <w:pPr>
        <w:spacing w:line="360" w:lineRule="auto"/>
        <w:jc w:val="right"/>
        <w:rPr>
          <w:rFonts w:cs="Times New Roman"/>
          <w:szCs w:val="26"/>
        </w:rPr>
      </w:pPr>
      <w:r w:rsidRPr="008D6955">
        <w:rPr>
          <w:rFonts w:cs="Times New Roman"/>
          <w:szCs w:val="26"/>
        </w:rPr>
        <w:t xml:space="preserve">к п.5.3. </w:t>
      </w:r>
    </w:p>
    <w:p w:rsidR="00060C29" w:rsidRPr="00216B7A" w:rsidRDefault="00D82CB4" w:rsidP="008D6955">
      <w:pPr>
        <w:spacing w:line="360" w:lineRule="auto"/>
        <w:jc w:val="both"/>
        <w:rPr>
          <w:rFonts w:cs="Times New Roman"/>
          <w:szCs w:val="26"/>
        </w:rPr>
      </w:pPr>
      <w:r w:rsidRPr="00216B7A">
        <w:rPr>
          <w:rFonts w:cs="Times New Roman"/>
          <w:szCs w:val="26"/>
        </w:rPr>
        <w:t>Форма 2.3 Сведения о количественном и качественном составе руководящих работников</w:t>
      </w:r>
    </w:p>
    <w:p w:rsidR="00060C29" w:rsidRDefault="00060C29" w:rsidP="008D6955">
      <w:pPr>
        <w:spacing w:line="360" w:lineRule="auto"/>
        <w:jc w:val="both"/>
        <w:rPr>
          <w:rFonts w:cs="Times New Roman"/>
          <w:color w:val="FF0000"/>
          <w:szCs w:val="26"/>
        </w:rPr>
      </w:pPr>
    </w:p>
    <w:p w:rsidR="008645FC" w:rsidRPr="00060C29" w:rsidRDefault="00060C29" w:rsidP="008D6955">
      <w:pPr>
        <w:spacing w:line="360" w:lineRule="auto"/>
        <w:jc w:val="both"/>
        <w:rPr>
          <w:rFonts w:cs="Times New Roman"/>
          <w:color w:val="FF0000"/>
          <w:szCs w:val="26"/>
        </w:rPr>
      </w:pPr>
      <w:r>
        <w:rPr>
          <w:rFonts w:cs="Times New Roman"/>
          <w:szCs w:val="26"/>
        </w:rPr>
        <w:t xml:space="preserve">       </w:t>
      </w:r>
    </w:p>
    <w:tbl>
      <w:tblPr>
        <w:tblStyle w:val="ac"/>
        <w:tblW w:w="0" w:type="auto"/>
        <w:tblInd w:w="431" w:type="dxa"/>
        <w:tblLook w:val="04A0"/>
      </w:tblPr>
      <w:tblGrid>
        <w:gridCol w:w="2802"/>
        <w:gridCol w:w="2976"/>
        <w:gridCol w:w="2977"/>
        <w:gridCol w:w="2977"/>
        <w:gridCol w:w="2835"/>
      </w:tblGrid>
      <w:tr w:rsidR="00060C29" w:rsidTr="00060C29">
        <w:tc>
          <w:tcPr>
            <w:tcW w:w="2802" w:type="dxa"/>
          </w:tcPr>
          <w:p w:rsidR="00060C29" w:rsidRDefault="00060C29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Всего руководящих работников</w:t>
            </w:r>
          </w:p>
        </w:tc>
        <w:tc>
          <w:tcPr>
            <w:tcW w:w="2976" w:type="dxa"/>
          </w:tcPr>
          <w:p w:rsidR="00060C29" w:rsidRDefault="00060C29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Имеют аттестацию на соответствие занимаемой должности (чел.%)</w:t>
            </w:r>
          </w:p>
        </w:tc>
        <w:tc>
          <w:tcPr>
            <w:tcW w:w="2977" w:type="dxa"/>
          </w:tcPr>
          <w:p w:rsidR="00060C29" w:rsidRDefault="00060C29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Прошли курсы ПК за последние 3 года (чел.%)</w:t>
            </w:r>
          </w:p>
        </w:tc>
        <w:tc>
          <w:tcPr>
            <w:tcW w:w="2977" w:type="dxa"/>
          </w:tcPr>
          <w:p w:rsidR="00060C29" w:rsidRDefault="00060C29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Количество молодых руководителей в возрасте до 35 лет (чел.%)</w:t>
            </w:r>
          </w:p>
        </w:tc>
        <w:tc>
          <w:tcPr>
            <w:tcW w:w="2835" w:type="dxa"/>
          </w:tcPr>
          <w:p w:rsidR="00060C29" w:rsidRDefault="00060C29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5оличество руководителей пенсионного возраста (чел.%)</w:t>
            </w:r>
          </w:p>
        </w:tc>
      </w:tr>
      <w:tr w:rsidR="00060C29" w:rsidTr="00060C29">
        <w:tc>
          <w:tcPr>
            <w:tcW w:w="2802" w:type="dxa"/>
          </w:tcPr>
          <w:p w:rsidR="00060C29" w:rsidRDefault="00060C29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2976" w:type="dxa"/>
          </w:tcPr>
          <w:p w:rsidR="00060C29" w:rsidRDefault="00216B7A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2/50%</w:t>
            </w:r>
          </w:p>
        </w:tc>
        <w:tc>
          <w:tcPr>
            <w:tcW w:w="2977" w:type="dxa"/>
          </w:tcPr>
          <w:p w:rsidR="00060C29" w:rsidRDefault="00216B7A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3/75%</w:t>
            </w:r>
          </w:p>
        </w:tc>
        <w:tc>
          <w:tcPr>
            <w:tcW w:w="2977" w:type="dxa"/>
          </w:tcPr>
          <w:p w:rsidR="00060C29" w:rsidRDefault="00216B7A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0/0%</w:t>
            </w:r>
          </w:p>
        </w:tc>
        <w:tc>
          <w:tcPr>
            <w:tcW w:w="2835" w:type="dxa"/>
          </w:tcPr>
          <w:p w:rsidR="00060C29" w:rsidRDefault="00216B7A" w:rsidP="00060C29">
            <w:pPr>
              <w:spacing w:line="360" w:lineRule="auto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0/0%</w:t>
            </w:r>
          </w:p>
        </w:tc>
      </w:tr>
    </w:tbl>
    <w:p w:rsidR="008645FC" w:rsidRPr="008D6955" w:rsidRDefault="008645FC" w:rsidP="008D6955">
      <w:pPr>
        <w:spacing w:line="360" w:lineRule="auto"/>
        <w:jc w:val="both"/>
        <w:rPr>
          <w:rFonts w:cs="Times New Roman"/>
          <w:szCs w:val="26"/>
        </w:rPr>
        <w:sectPr w:rsidR="008645FC" w:rsidRPr="008D6955" w:rsidSect="00060C29">
          <w:pgSz w:w="16838" w:h="11906" w:orient="landscape"/>
          <w:pgMar w:top="1701" w:right="1134" w:bottom="709" w:left="709" w:header="709" w:footer="709" w:gutter="0"/>
          <w:cols w:space="708"/>
          <w:docGrid w:linePitch="360"/>
        </w:sectPr>
      </w:pPr>
    </w:p>
    <w:p w:rsidR="008645FC" w:rsidRPr="008D6955" w:rsidRDefault="008645FC" w:rsidP="008645FC">
      <w:pPr>
        <w:spacing w:line="360" w:lineRule="auto"/>
        <w:jc w:val="left"/>
        <w:rPr>
          <w:rFonts w:cs="Times New Roman"/>
          <w:szCs w:val="26"/>
        </w:rPr>
      </w:pPr>
    </w:p>
    <w:sectPr w:rsidR="008645FC" w:rsidRPr="008D6955" w:rsidSect="007F3537">
      <w:pgSz w:w="16837" w:h="11905" w:orient="landscape"/>
      <w:pgMar w:top="1843" w:right="578" w:bottom="56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48" w:rsidRDefault="00077848" w:rsidP="00E83003">
      <w:r>
        <w:separator/>
      </w:r>
    </w:p>
  </w:endnote>
  <w:endnote w:type="continuationSeparator" w:id="1">
    <w:p w:rsidR="00077848" w:rsidRDefault="00077848" w:rsidP="00E8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48" w:rsidRDefault="00077848" w:rsidP="00E83003">
      <w:r>
        <w:separator/>
      </w:r>
    </w:p>
  </w:footnote>
  <w:footnote w:type="continuationSeparator" w:id="1">
    <w:p w:rsidR="00077848" w:rsidRDefault="00077848" w:rsidP="00E83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117"/>
    <w:multiLevelType w:val="multilevel"/>
    <w:tmpl w:val="8FD8F1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2458760E"/>
    <w:multiLevelType w:val="hybridMultilevel"/>
    <w:tmpl w:val="525C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CA"/>
    <w:rsid w:val="00002DD2"/>
    <w:rsid w:val="00006DBA"/>
    <w:rsid w:val="00007C40"/>
    <w:rsid w:val="00014080"/>
    <w:rsid w:val="00020257"/>
    <w:rsid w:val="00020AB5"/>
    <w:rsid w:val="0002110B"/>
    <w:rsid w:val="00021841"/>
    <w:rsid w:val="00030263"/>
    <w:rsid w:val="000314D2"/>
    <w:rsid w:val="0004667C"/>
    <w:rsid w:val="000546F1"/>
    <w:rsid w:val="0006003B"/>
    <w:rsid w:val="00060C29"/>
    <w:rsid w:val="00060E3F"/>
    <w:rsid w:val="0006304F"/>
    <w:rsid w:val="00064601"/>
    <w:rsid w:val="000656AB"/>
    <w:rsid w:val="00067D0E"/>
    <w:rsid w:val="000706C7"/>
    <w:rsid w:val="00071BBE"/>
    <w:rsid w:val="00074525"/>
    <w:rsid w:val="00075D4F"/>
    <w:rsid w:val="00077848"/>
    <w:rsid w:val="000814DD"/>
    <w:rsid w:val="00085F1D"/>
    <w:rsid w:val="00096D06"/>
    <w:rsid w:val="000A184D"/>
    <w:rsid w:val="000A532B"/>
    <w:rsid w:val="000B4C3D"/>
    <w:rsid w:val="000C1457"/>
    <w:rsid w:val="000C3D5E"/>
    <w:rsid w:val="000C7CB0"/>
    <w:rsid w:val="000D4735"/>
    <w:rsid w:val="000D77C5"/>
    <w:rsid w:val="000E0070"/>
    <w:rsid w:val="000E14F8"/>
    <w:rsid w:val="000F7C02"/>
    <w:rsid w:val="00101EB7"/>
    <w:rsid w:val="001036EE"/>
    <w:rsid w:val="00105FA5"/>
    <w:rsid w:val="001108F7"/>
    <w:rsid w:val="001147DA"/>
    <w:rsid w:val="00123D53"/>
    <w:rsid w:val="00125EA9"/>
    <w:rsid w:val="00132D4C"/>
    <w:rsid w:val="00141CB6"/>
    <w:rsid w:val="001452BB"/>
    <w:rsid w:val="0014576F"/>
    <w:rsid w:val="001461E9"/>
    <w:rsid w:val="001627EF"/>
    <w:rsid w:val="00162B63"/>
    <w:rsid w:val="0017485F"/>
    <w:rsid w:val="00175E25"/>
    <w:rsid w:val="00176E80"/>
    <w:rsid w:val="00177AA5"/>
    <w:rsid w:val="0018015B"/>
    <w:rsid w:val="001827C8"/>
    <w:rsid w:val="00182DE2"/>
    <w:rsid w:val="0019738B"/>
    <w:rsid w:val="001A4654"/>
    <w:rsid w:val="001A67FA"/>
    <w:rsid w:val="001A7E05"/>
    <w:rsid w:val="001B057B"/>
    <w:rsid w:val="001B0BF0"/>
    <w:rsid w:val="001B2172"/>
    <w:rsid w:val="001B2AD8"/>
    <w:rsid w:val="001B33F8"/>
    <w:rsid w:val="001B4546"/>
    <w:rsid w:val="001C27D9"/>
    <w:rsid w:val="001D241F"/>
    <w:rsid w:val="001D2925"/>
    <w:rsid w:val="001D51FA"/>
    <w:rsid w:val="001D5ED2"/>
    <w:rsid w:val="001D621F"/>
    <w:rsid w:val="001D76DC"/>
    <w:rsid w:val="001D7E91"/>
    <w:rsid w:val="001E0BF6"/>
    <w:rsid w:val="001E13D5"/>
    <w:rsid w:val="001E2B95"/>
    <w:rsid w:val="001E7C81"/>
    <w:rsid w:val="00203B00"/>
    <w:rsid w:val="0020555C"/>
    <w:rsid w:val="002126CA"/>
    <w:rsid w:val="00214F58"/>
    <w:rsid w:val="00216932"/>
    <w:rsid w:val="00216B7A"/>
    <w:rsid w:val="002203E8"/>
    <w:rsid w:val="00223E36"/>
    <w:rsid w:val="00224515"/>
    <w:rsid w:val="00224BAC"/>
    <w:rsid w:val="0023167B"/>
    <w:rsid w:val="00236A2B"/>
    <w:rsid w:val="0024193D"/>
    <w:rsid w:val="00245F81"/>
    <w:rsid w:val="00247C83"/>
    <w:rsid w:val="00250280"/>
    <w:rsid w:val="00253CFD"/>
    <w:rsid w:val="0026048C"/>
    <w:rsid w:val="00261DFC"/>
    <w:rsid w:val="0026294C"/>
    <w:rsid w:val="00264F62"/>
    <w:rsid w:val="002717C7"/>
    <w:rsid w:val="00276831"/>
    <w:rsid w:val="00285B3D"/>
    <w:rsid w:val="002B4DA0"/>
    <w:rsid w:val="002C0907"/>
    <w:rsid w:val="002C0D8B"/>
    <w:rsid w:val="002D1C3C"/>
    <w:rsid w:val="002E35DB"/>
    <w:rsid w:val="002E5447"/>
    <w:rsid w:val="002E7EEA"/>
    <w:rsid w:val="002F314D"/>
    <w:rsid w:val="002F3398"/>
    <w:rsid w:val="00302B28"/>
    <w:rsid w:val="00303C64"/>
    <w:rsid w:val="00306B90"/>
    <w:rsid w:val="00306D8E"/>
    <w:rsid w:val="003156F9"/>
    <w:rsid w:val="0031756D"/>
    <w:rsid w:val="0032062C"/>
    <w:rsid w:val="00321FBF"/>
    <w:rsid w:val="0032292F"/>
    <w:rsid w:val="00337EE7"/>
    <w:rsid w:val="00340B16"/>
    <w:rsid w:val="003448D4"/>
    <w:rsid w:val="00345573"/>
    <w:rsid w:val="00353389"/>
    <w:rsid w:val="00355238"/>
    <w:rsid w:val="00367C16"/>
    <w:rsid w:val="0037211D"/>
    <w:rsid w:val="003739AA"/>
    <w:rsid w:val="003855CD"/>
    <w:rsid w:val="00393098"/>
    <w:rsid w:val="00394A18"/>
    <w:rsid w:val="003A09B9"/>
    <w:rsid w:val="003B55FB"/>
    <w:rsid w:val="003C33DF"/>
    <w:rsid w:val="003C5438"/>
    <w:rsid w:val="003D0EED"/>
    <w:rsid w:val="003D12ED"/>
    <w:rsid w:val="003D1AA4"/>
    <w:rsid w:val="003D447A"/>
    <w:rsid w:val="003D6E08"/>
    <w:rsid w:val="003E06DF"/>
    <w:rsid w:val="003E2D86"/>
    <w:rsid w:val="003E7786"/>
    <w:rsid w:val="003F61BD"/>
    <w:rsid w:val="004003D0"/>
    <w:rsid w:val="00406887"/>
    <w:rsid w:val="00410052"/>
    <w:rsid w:val="00411129"/>
    <w:rsid w:val="00411875"/>
    <w:rsid w:val="004130D2"/>
    <w:rsid w:val="00413D0A"/>
    <w:rsid w:val="00415F65"/>
    <w:rsid w:val="00424BC0"/>
    <w:rsid w:val="004307E9"/>
    <w:rsid w:val="004326B4"/>
    <w:rsid w:val="0043396F"/>
    <w:rsid w:val="00435C03"/>
    <w:rsid w:val="00445B30"/>
    <w:rsid w:val="004528C0"/>
    <w:rsid w:val="00456A15"/>
    <w:rsid w:val="00460541"/>
    <w:rsid w:val="00466093"/>
    <w:rsid w:val="00474B12"/>
    <w:rsid w:val="004830E2"/>
    <w:rsid w:val="00483ADD"/>
    <w:rsid w:val="00491415"/>
    <w:rsid w:val="00495E65"/>
    <w:rsid w:val="004A502F"/>
    <w:rsid w:val="004A760F"/>
    <w:rsid w:val="004A7F27"/>
    <w:rsid w:val="004B4D34"/>
    <w:rsid w:val="004C29BD"/>
    <w:rsid w:val="004D17F7"/>
    <w:rsid w:val="004F4B9F"/>
    <w:rsid w:val="004F705C"/>
    <w:rsid w:val="005179BE"/>
    <w:rsid w:val="005212FB"/>
    <w:rsid w:val="005229B7"/>
    <w:rsid w:val="00531A70"/>
    <w:rsid w:val="00541EDA"/>
    <w:rsid w:val="00543B7F"/>
    <w:rsid w:val="00546D5D"/>
    <w:rsid w:val="005472CD"/>
    <w:rsid w:val="005520BA"/>
    <w:rsid w:val="005552D2"/>
    <w:rsid w:val="005576C9"/>
    <w:rsid w:val="00562A7A"/>
    <w:rsid w:val="00563CF9"/>
    <w:rsid w:val="00564861"/>
    <w:rsid w:val="00564D46"/>
    <w:rsid w:val="00572FE5"/>
    <w:rsid w:val="00574BC5"/>
    <w:rsid w:val="0058121C"/>
    <w:rsid w:val="005931F8"/>
    <w:rsid w:val="005B264A"/>
    <w:rsid w:val="005B4C19"/>
    <w:rsid w:val="005C0B9E"/>
    <w:rsid w:val="005C53EF"/>
    <w:rsid w:val="005C5634"/>
    <w:rsid w:val="005C74C9"/>
    <w:rsid w:val="005D0046"/>
    <w:rsid w:val="005D650E"/>
    <w:rsid w:val="005D68B7"/>
    <w:rsid w:val="005E31A2"/>
    <w:rsid w:val="005E7B4F"/>
    <w:rsid w:val="005F1BCD"/>
    <w:rsid w:val="005F21A0"/>
    <w:rsid w:val="005F4D3F"/>
    <w:rsid w:val="005F575B"/>
    <w:rsid w:val="00612CEC"/>
    <w:rsid w:val="00615CEF"/>
    <w:rsid w:val="00617C1E"/>
    <w:rsid w:val="00622304"/>
    <w:rsid w:val="00627A9B"/>
    <w:rsid w:val="00636EE3"/>
    <w:rsid w:val="00642157"/>
    <w:rsid w:val="006539A4"/>
    <w:rsid w:val="00661FD4"/>
    <w:rsid w:val="00665AFC"/>
    <w:rsid w:val="00672CE1"/>
    <w:rsid w:val="00673D53"/>
    <w:rsid w:val="00674608"/>
    <w:rsid w:val="00675B1B"/>
    <w:rsid w:val="006810C5"/>
    <w:rsid w:val="00683A2E"/>
    <w:rsid w:val="006917FB"/>
    <w:rsid w:val="00691F26"/>
    <w:rsid w:val="00696B76"/>
    <w:rsid w:val="0069746A"/>
    <w:rsid w:val="006A0E19"/>
    <w:rsid w:val="006A2C5B"/>
    <w:rsid w:val="006A3E93"/>
    <w:rsid w:val="006B169D"/>
    <w:rsid w:val="006B5D07"/>
    <w:rsid w:val="006B67D7"/>
    <w:rsid w:val="006B73A5"/>
    <w:rsid w:val="006C1EA3"/>
    <w:rsid w:val="006C3C86"/>
    <w:rsid w:val="006C4D60"/>
    <w:rsid w:val="006C5202"/>
    <w:rsid w:val="006D0642"/>
    <w:rsid w:val="006D1A7A"/>
    <w:rsid w:val="006D36F9"/>
    <w:rsid w:val="006D5485"/>
    <w:rsid w:val="006D5CBF"/>
    <w:rsid w:val="006E7087"/>
    <w:rsid w:val="006F451D"/>
    <w:rsid w:val="006F7884"/>
    <w:rsid w:val="0070010C"/>
    <w:rsid w:val="00702946"/>
    <w:rsid w:val="007104FA"/>
    <w:rsid w:val="0071082C"/>
    <w:rsid w:val="0072030C"/>
    <w:rsid w:val="007212CD"/>
    <w:rsid w:val="00723CFC"/>
    <w:rsid w:val="00723F97"/>
    <w:rsid w:val="007248CC"/>
    <w:rsid w:val="00724E48"/>
    <w:rsid w:val="00726AB7"/>
    <w:rsid w:val="00732BD5"/>
    <w:rsid w:val="00732E3E"/>
    <w:rsid w:val="00735892"/>
    <w:rsid w:val="0074127A"/>
    <w:rsid w:val="00742F04"/>
    <w:rsid w:val="0075716D"/>
    <w:rsid w:val="00780F18"/>
    <w:rsid w:val="0078113E"/>
    <w:rsid w:val="00784498"/>
    <w:rsid w:val="0079427C"/>
    <w:rsid w:val="0079666D"/>
    <w:rsid w:val="007A353F"/>
    <w:rsid w:val="007A60B9"/>
    <w:rsid w:val="007A6640"/>
    <w:rsid w:val="007C57DF"/>
    <w:rsid w:val="007C74B9"/>
    <w:rsid w:val="007D3499"/>
    <w:rsid w:val="007D4008"/>
    <w:rsid w:val="007E3D76"/>
    <w:rsid w:val="007E476F"/>
    <w:rsid w:val="007F3537"/>
    <w:rsid w:val="008075BE"/>
    <w:rsid w:val="008105AC"/>
    <w:rsid w:val="00815167"/>
    <w:rsid w:val="00821411"/>
    <w:rsid w:val="00824498"/>
    <w:rsid w:val="008246E8"/>
    <w:rsid w:val="00831EF8"/>
    <w:rsid w:val="00837D0E"/>
    <w:rsid w:val="00842F51"/>
    <w:rsid w:val="00846FA1"/>
    <w:rsid w:val="00847078"/>
    <w:rsid w:val="008474AF"/>
    <w:rsid w:val="00851980"/>
    <w:rsid w:val="00853942"/>
    <w:rsid w:val="0085496A"/>
    <w:rsid w:val="008645FC"/>
    <w:rsid w:val="00870C75"/>
    <w:rsid w:val="008729C8"/>
    <w:rsid w:val="00875C52"/>
    <w:rsid w:val="008762B3"/>
    <w:rsid w:val="008850C9"/>
    <w:rsid w:val="00886B4B"/>
    <w:rsid w:val="00895107"/>
    <w:rsid w:val="008960DE"/>
    <w:rsid w:val="00896F41"/>
    <w:rsid w:val="008B4837"/>
    <w:rsid w:val="008B649B"/>
    <w:rsid w:val="008C5431"/>
    <w:rsid w:val="008C6D9E"/>
    <w:rsid w:val="008C7E32"/>
    <w:rsid w:val="008D0717"/>
    <w:rsid w:val="008D20B5"/>
    <w:rsid w:val="008D4EE9"/>
    <w:rsid w:val="008D6955"/>
    <w:rsid w:val="008E75F6"/>
    <w:rsid w:val="008F1410"/>
    <w:rsid w:val="008F3D8F"/>
    <w:rsid w:val="008F4FCB"/>
    <w:rsid w:val="009011D5"/>
    <w:rsid w:val="00907096"/>
    <w:rsid w:val="00910EB1"/>
    <w:rsid w:val="009129BB"/>
    <w:rsid w:val="00915885"/>
    <w:rsid w:val="00917176"/>
    <w:rsid w:val="0092690D"/>
    <w:rsid w:val="00930D3D"/>
    <w:rsid w:val="00931102"/>
    <w:rsid w:val="0094279B"/>
    <w:rsid w:val="00946DC4"/>
    <w:rsid w:val="00947FD1"/>
    <w:rsid w:val="009507CE"/>
    <w:rsid w:val="00964B2D"/>
    <w:rsid w:val="009663B3"/>
    <w:rsid w:val="00972E1C"/>
    <w:rsid w:val="0098112F"/>
    <w:rsid w:val="00984FF5"/>
    <w:rsid w:val="00985CD3"/>
    <w:rsid w:val="009909BE"/>
    <w:rsid w:val="00990D3B"/>
    <w:rsid w:val="0099682D"/>
    <w:rsid w:val="00996E84"/>
    <w:rsid w:val="009A674A"/>
    <w:rsid w:val="009B487B"/>
    <w:rsid w:val="009B581E"/>
    <w:rsid w:val="009B67CE"/>
    <w:rsid w:val="009C0BB6"/>
    <w:rsid w:val="009C3B96"/>
    <w:rsid w:val="009D3B6B"/>
    <w:rsid w:val="009D516D"/>
    <w:rsid w:val="009D7222"/>
    <w:rsid w:val="009E6046"/>
    <w:rsid w:val="009F410C"/>
    <w:rsid w:val="009F5785"/>
    <w:rsid w:val="009F72D5"/>
    <w:rsid w:val="00A00F5C"/>
    <w:rsid w:val="00A026AD"/>
    <w:rsid w:val="00A0373F"/>
    <w:rsid w:val="00A06E88"/>
    <w:rsid w:val="00A1059B"/>
    <w:rsid w:val="00A12622"/>
    <w:rsid w:val="00A14A62"/>
    <w:rsid w:val="00A15CC5"/>
    <w:rsid w:val="00A218A4"/>
    <w:rsid w:val="00A406C2"/>
    <w:rsid w:val="00A414F5"/>
    <w:rsid w:val="00A421F4"/>
    <w:rsid w:val="00A43F12"/>
    <w:rsid w:val="00A47121"/>
    <w:rsid w:val="00A47BD1"/>
    <w:rsid w:val="00A5371E"/>
    <w:rsid w:val="00A55A06"/>
    <w:rsid w:val="00A56A92"/>
    <w:rsid w:val="00A80B52"/>
    <w:rsid w:val="00A82A14"/>
    <w:rsid w:val="00A872AA"/>
    <w:rsid w:val="00A875BA"/>
    <w:rsid w:val="00A87A39"/>
    <w:rsid w:val="00A9215D"/>
    <w:rsid w:val="00A95F58"/>
    <w:rsid w:val="00AA2340"/>
    <w:rsid w:val="00AA33A2"/>
    <w:rsid w:val="00AA548A"/>
    <w:rsid w:val="00AB5791"/>
    <w:rsid w:val="00AB71E1"/>
    <w:rsid w:val="00AC0ABA"/>
    <w:rsid w:val="00AC2C44"/>
    <w:rsid w:val="00AD2E95"/>
    <w:rsid w:val="00AD78D3"/>
    <w:rsid w:val="00AF0A72"/>
    <w:rsid w:val="00AF555D"/>
    <w:rsid w:val="00AF563F"/>
    <w:rsid w:val="00AF6B9D"/>
    <w:rsid w:val="00B017DC"/>
    <w:rsid w:val="00B073DF"/>
    <w:rsid w:val="00B10F45"/>
    <w:rsid w:val="00B15CC1"/>
    <w:rsid w:val="00B27C23"/>
    <w:rsid w:val="00B30269"/>
    <w:rsid w:val="00B4185B"/>
    <w:rsid w:val="00B50F19"/>
    <w:rsid w:val="00B644F7"/>
    <w:rsid w:val="00B73C38"/>
    <w:rsid w:val="00B8084A"/>
    <w:rsid w:val="00B85737"/>
    <w:rsid w:val="00B85AB0"/>
    <w:rsid w:val="00B86C0D"/>
    <w:rsid w:val="00B8755D"/>
    <w:rsid w:val="00B87AF0"/>
    <w:rsid w:val="00B9592C"/>
    <w:rsid w:val="00B9651B"/>
    <w:rsid w:val="00B97197"/>
    <w:rsid w:val="00BA345A"/>
    <w:rsid w:val="00BA49E6"/>
    <w:rsid w:val="00BA5465"/>
    <w:rsid w:val="00BB05C1"/>
    <w:rsid w:val="00BC0381"/>
    <w:rsid w:val="00BC0BD2"/>
    <w:rsid w:val="00BD0452"/>
    <w:rsid w:val="00BD16D0"/>
    <w:rsid w:val="00BD25B4"/>
    <w:rsid w:val="00BE0E6B"/>
    <w:rsid w:val="00BE2435"/>
    <w:rsid w:val="00C04A0F"/>
    <w:rsid w:val="00C13560"/>
    <w:rsid w:val="00C13A12"/>
    <w:rsid w:val="00C13F6D"/>
    <w:rsid w:val="00C15D60"/>
    <w:rsid w:val="00C17D60"/>
    <w:rsid w:val="00C27420"/>
    <w:rsid w:val="00C43B08"/>
    <w:rsid w:val="00C46D93"/>
    <w:rsid w:val="00C506EE"/>
    <w:rsid w:val="00C54340"/>
    <w:rsid w:val="00C547B6"/>
    <w:rsid w:val="00C6158F"/>
    <w:rsid w:val="00C74F61"/>
    <w:rsid w:val="00C757A9"/>
    <w:rsid w:val="00C80225"/>
    <w:rsid w:val="00C84088"/>
    <w:rsid w:val="00C86158"/>
    <w:rsid w:val="00C975D9"/>
    <w:rsid w:val="00CA154E"/>
    <w:rsid w:val="00CA1612"/>
    <w:rsid w:val="00CA33C5"/>
    <w:rsid w:val="00CB106A"/>
    <w:rsid w:val="00CB5359"/>
    <w:rsid w:val="00CD4D79"/>
    <w:rsid w:val="00CE3591"/>
    <w:rsid w:val="00CF06FF"/>
    <w:rsid w:val="00CF220E"/>
    <w:rsid w:val="00CF2726"/>
    <w:rsid w:val="00CF678F"/>
    <w:rsid w:val="00D01547"/>
    <w:rsid w:val="00D03F94"/>
    <w:rsid w:val="00D07C62"/>
    <w:rsid w:val="00D108A1"/>
    <w:rsid w:val="00D15963"/>
    <w:rsid w:val="00D163F7"/>
    <w:rsid w:val="00D2251F"/>
    <w:rsid w:val="00D2327C"/>
    <w:rsid w:val="00D241E8"/>
    <w:rsid w:val="00D32389"/>
    <w:rsid w:val="00D35E3B"/>
    <w:rsid w:val="00D40C3A"/>
    <w:rsid w:val="00D446C2"/>
    <w:rsid w:val="00D46346"/>
    <w:rsid w:val="00D51AEF"/>
    <w:rsid w:val="00D57537"/>
    <w:rsid w:val="00D578B5"/>
    <w:rsid w:val="00D6443F"/>
    <w:rsid w:val="00D6790C"/>
    <w:rsid w:val="00D70A89"/>
    <w:rsid w:val="00D71CA9"/>
    <w:rsid w:val="00D75AB8"/>
    <w:rsid w:val="00D82CB4"/>
    <w:rsid w:val="00D87181"/>
    <w:rsid w:val="00DA1633"/>
    <w:rsid w:val="00DB29F6"/>
    <w:rsid w:val="00DB5403"/>
    <w:rsid w:val="00DB59A2"/>
    <w:rsid w:val="00DC2D21"/>
    <w:rsid w:val="00DC5801"/>
    <w:rsid w:val="00DD7361"/>
    <w:rsid w:val="00DE39FB"/>
    <w:rsid w:val="00DE4C8D"/>
    <w:rsid w:val="00DF639C"/>
    <w:rsid w:val="00E0378C"/>
    <w:rsid w:val="00E130EB"/>
    <w:rsid w:val="00E13630"/>
    <w:rsid w:val="00E15F56"/>
    <w:rsid w:val="00E17EE4"/>
    <w:rsid w:val="00E22136"/>
    <w:rsid w:val="00E26682"/>
    <w:rsid w:val="00E27043"/>
    <w:rsid w:val="00E32C9B"/>
    <w:rsid w:val="00E40FF1"/>
    <w:rsid w:val="00E436CB"/>
    <w:rsid w:val="00E43EA6"/>
    <w:rsid w:val="00E4460A"/>
    <w:rsid w:val="00E5321A"/>
    <w:rsid w:val="00E54FCA"/>
    <w:rsid w:val="00E60B04"/>
    <w:rsid w:val="00E66580"/>
    <w:rsid w:val="00E70E5D"/>
    <w:rsid w:val="00E71C73"/>
    <w:rsid w:val="00E83003"/>
    <w:rsid w:val="00E8682F"/>
    <w:rsid w:val="00E86D8E"/>
    <w:rsid w:val="00E90992"/>
    <w:rsid w:val="00EB00BA"/>
    <w:rsid w:val="00EB6420"/>
    <w:rsid w:val="00EC34CA"/>
    <w:rsid w:val="00EC5FDF"/>
    <w:rsid w:val="00ED0722"/>
    <w:rsid w:val="00ED5DF3"/>
    <w:rsid w:val="00EE12D7"/>
    <w:rsid w:val="00EE4C37"/>
    <w:rsid w:val="00EF24DE"/>
    <w:rsid w:val="00EF7A37"/>
    <w:rsid w:val="00F04E16"/>
    <w:rsid w:val="00F07367"/>
    <w:rsid w:val="00F07EBE"/>
    <w:rsid w:val="00F10CB7"/>
    <w:rsid w:val="00F14E68"/>
    <w:rsid w:val="00F16245"/>
    <w:rsid w:val="00F40279"/>
    <w:rsid w:val="00F43D64"/>
    <w:rsid w:val="00F53733"/>
    <w:rsid w:val="00F60ADB"/>
    <w:rsid w:val="00F60CA2"/>
    <w:rsid w:val="00F628FB"/>
    <w:rsid w:val="00F71E87"/>
    <w:rsid w:val="00F81078"/>
    <w:rsid w:val="00F84C49"/>
    <w:rsid w:val="00F857C2"/>
    <w:rsid w:val="00F91BAD"/>
    <w:rsid w:val="00F95779"/>
    <w:rsid w:val="00F95BB4"/>
    <w:rsid w:val="00FA4B0D"/>
    <w:rsid w:val="00FC3ADE"/>
    <w:rsid w:val="00FD3A1F"/>
    <w:rsid w:val="00FD6A88"/>
    <w:rsid w:val="00FE048A"/>
    <w:rsid w:val="00FF1CA8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3"/>
    <w:pPr>
      <w:spacing w:after="0"/>
      <w:jc w:val="center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CA33C5"/>
    <w:pPr>
      <w:widowControl w:val="0"/>
      <w:spacing w:before="240"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046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0BA"/>
    <w:pPr>
      <w:keepNext/>
      <w:keepLines/>
      <w:spacing w:before="120" w:after="12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3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6048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6048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048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A33C5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5D004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0BA"/>
    <w:rPr>
      <w:rFonts w:ascii="Times New Roman" w:eastAsiaTheme="majorEastAsia" w:hAnsi="Times New Roman" w:cstheme="majorBidi"/>
      <w:b/>
      <w:bCs/>
      <w:sz w:val="26"/>
    </w:rPr>
  </w:style>
  <w:style w:type="paragraph" w:styleId="21">
    <w:name w:val="toc 2"/>
    <w:basedOn w:val="a"/>
    <w:next w:val="a"/>
    <w:uiPriority w:val="39"/>
    <w:unhideWhenUsed/>
    <w:rsid w:val="005D0046"/>
    <w:pPr>
      <w:tabs>
        <w:tab w:val="left" w:pos="284"/>
      </w:tabs>
      <w:spacing w:before="120" w:after="120"/>
      <w:jc w:val="left"/>
    </w:pPr>
  </w:style>
  <w:style w:type="paragraph" w:styleId="11">
    <w:name w:val="toc 1"/>
    <w:basedOn w:val="a"/>
    <w:next w:val="a"/>
    <w:uiPriority w:val="39"/>
    <w:unhideWhenUsed/>
    <w:rsid w:val="00AF0A72"/>
    <w:pPr>
      <w:widowControl w:val="0"/>
      <w:tabs>
        <w:tab w:val="left" w:pos="284"/>
      </w:tabs>
      <w:spacing w:before="120" w:after="120"/>
      <w:jc w:val="left"/>
    </w:pPr>
    <w:rPr>
      <w:b/>
      <w:caps/>
      <w:noProof/>
    </w:rPr>
  </w:style>
  <w:style w:type="paragraph" w:styleId="31">
    <w:name w:val="toc 3"/>
    <w:basedOn w:val="a"/>
    <w:next w:val="a"/>
    <w:uiPriority w:val="39"/>
    <w:unhideWhenUsed/>
    <w:rsid w:val="005D0046"/>
    <w:pPr>
      <w:tabs>
        <w:tab w:val="left" w:pos="284"/>
      </w:tabs>
      <w:spacing w:before="120" w:after="12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5520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6A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AB7"/>
    <w:rPr>
      <w:rFonts w:ascii="Tahoma" w:hAnsi="Tahoma" w:cs="Tahoma"/>
      <w:sz w:val="16"/>
      <w:szCs w:val="16"/>
    </w:rPr>
  </w:style>
  <w:style w:type="paragraph" w:styleId="aa">
    <w:name w:val="Body Text"/>
    <w:aliases w:val="Знак"/>
    <w:basedOn w:val="a"/>
    <w:link w:val="ab"/>
    <w:rsid w:val="00AC2C44"/>
    <w:pPr>
      <w:spacing w:line="24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aliases w:val="Знак Знак"/>
    <w:basedOn w:val="a0"/>
    <w:link w:val="aa"/>
    <w:rsid w:val="00AC2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854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центр жирный одинарный без отступа"/>
    <w:basedOn w:val="a"/>
    <w:uiPriority w:val="99"/>
    <w:rsid w:val="00886B4B"/>
    <w:pPr>
      <w:spacing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e">
    <w:name w:val="No Spacing"/>
    <w:uiPriority w:val="1"/>
    <w:qFormat/>
    <w:rsid w:val="000546F1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uiPriority w:val="99"/>
    <w:rsid w:val="00B73C38"/>
    <w:rPr>
      <w:rFonts w:ascii="Times New Roman" w:hAnsi="Times New Roman" w:cs="Times New Roman" w:hint="default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14576F"/>
    <w:pPr>
      <w:spacing w:after="200"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Normal">
    <w:name w:val="ConsPlusNormal"/>
    <w:rsid w:val="005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67C16"/>
    <w:rPr>
      <w:b/>
      <w:bCs/>
    </w:rPr>
  </w:style>
  <w:style w:type="paragraph" w:styleId="af1">
    <w:name w:val="Normal (Web)"/>
    <w:basedOn w:val="a"/>
    <w:uiPriority w:val="99"/>
    <w:unhideWhenUsed/>
    <w:rsid w:val="00367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367C16"/>
  </w:style>
  <w:style w:type="paragraph" w:customStyle="1" w:styleId="af2">
    <w:name w:val="a"/>
    <w:basedOn w:val="a"/>
    <w:rsid w:val="00367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67C16"/>
    <w:rPr>
      <w:i/>
      <w:iCs/>
    </w:rPr>
  </w:style>
  <w:style w:type="paragraph" w:customStyle="1" w:styleId="default">
    <w:name w:val="default"/>
    <w:basedOn w:val="a"/>
    <w:rsid w:val="00367C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367C16"/>
  </w:style>
  <w:style w:type="character" w:customStyle="1" w:styleId="art-metadata-icons">
    <w:name w:val="art-metadata-icons"/>
    <w:basedOn w:val="a0"/>
    <w:rsid w:val="00367C16"/>
  </w:style>
  <w:style w:type="character" w:customStyle="1" w:styleId="22">
    <w:name w:val="Основной текст (2)_"/>
    <w:basedOn w:val="a0"/>
    <w:link w:val="23"/>
    <w:rsid w:val="00F628FB"/>
    <w:rPr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628FB"/>
    <w:pPr>
      <w:shd w:val="clear" w:color="auto" w:fill="FFFFFF"/>
      <w:spacing w:line="240" w:lineRule="atLeast"/>
      <w:ind w:hanging="380"/>
      <w:jc w:val="left"/>
    </w:pPr>
    <w:rPr>
      <w:rFonts w:asciiTheme="minorHAnsi" w:hAnsiTheme="minorHAnsi"/>
      <w:sz w:val="24"/>
      <w:szCs w:val="24"/>
    </w:rPr>
  </w:style>
  <w:style w:type="character" w:customStyle="1" w:styleId="24">
    <w:name w:val="Заголовок №2_"/>
    <w:basedOn w:val="a0"/>
    <w:link w:val="25"/>
    <w:rsid w:val="00F628FB"/>
    <w:rPr>
      <w:b/>
      <w:bCs/>
      <w:spacing w:val="-2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28FB"/>
    <w:rPr>
      <w:b/>
      <w:bCs/>
      <w:spacing w:val="-10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628FB"/>
    <w:rPr>
      <w:b/>
      <w:bCs/>
      <w:i/>
      <w:iCs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F628FB"/>
    <w:rPr>
      <w:b/>
      <w:bCs/>
      <w:noProof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F628FB"/>
    <w:pPr>
      <w:shd w:val="clear" w:color="auto" w:fill="FFFFFF"/>
      <w:spacing w:after="660" w:line="240" w:lineRule="atLeast"/>
      <w:ind w:hanging="360"/>
      <w:jc w:val="both"/>
      <w:outlineLvl w:val="1"/>
    </w:pPr>
    <w:rPr>
      <w:rFonts w:asciiTheme="minorHAnsi" w:hAnsiTheme="minorHAnsi"/>
      <w:b/>
      <w:bCs/>
      <w:spacing w:val="-20"/>
      <w:sz w:val="27"/>
      <w:szCs w:val="27"/>
    </w:rPr>
  </w:style>
  <w:style w:type="paragraph" w:customStyle="1" w:styleId="50">
    <w:name w:val="Основной текст (5)"/>
    <w:basedOn w:val="a"/>
    <w:link w:val="5"/>
    <w:rsid w:val="00F628FB"/>
    <w:pPr>
      <w:shd w:val="clear" w:color="auto" w:fill="FFFFFF"/>
      <w:spacing w:line="240" w:lineRule="atLeast"/>
      <w:jc w:val="left"/>
    </w:pPr>
    <w:rPr>
      <w:rFonts w:asciiTheme="minorHAnsi" w:hAnsiTheme="minorHAnsi"/>
      <w:b/>
      <w:bCs/>
      <w:spacing w:val="-10"/>
      <w:sz w:val="24"/>
      <w:szCs w:val="24"/>
    </w:rPr>
  </w:style>
  <w:style w:type="paragraph" w:customStyle="1" w:styleId="120">
    <w:name w:val="Основной текст (12)"/>
    <w:basedOn w:val="a"/>
    <w:link w:val="12"/>
    <w:rsid w:val="00F628FB"/>
    <w:pPr>
      <w:shd w:val="clear" w:color="auto" w:fill="FFFFFF"/>
      <w:spacing w:before="540" w:line="240" w:lineRule="atLeast"/>
      <w:jc w:val="both"/>
    </w:pPr>
    <w:rPr>
      <w:rFonts w:asciiTheme="minorHAnsi" w:hAnsiTheme="minorHAnsi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rsid w:val="00F628FB"/>
    <w:pPr>
      <w:shd w:val="clear" w:color="auto" w:fill="FFFFFF"/>
      <w:spacing w:line="240" w:lineRule="atLeast"/>
      <w:jc w:val="left"/>
    </w:pPr>
    <w:rPr>
      <w:rFonts w:asciiTheme="minorHAnsi" w:hAnsiTheme="minorHAnsi"/>
      <w:b/>
      <w:bCs/>
      <w:noProof/>
      <w:sz w:val="24"/>
      <w:szCs w:val="24"/>
    </w:rPr>
  </w:style>
  <w:style w:type="character" w:customStyle="1" w:styleId="apple-converted-space">
    <w:name w:val="apple-converted-space"/>
    <w:basedOn w:val="a0"/>
    <w:rsid w:val="001A67FA"/>
  </w:style>
  <w:style w:type="paragraph" w:customStyle="1" w:styleId="Default0">
    <w:name w:val="Default"/>
    <w:rsid w:val="000C3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AA30-2424-4D0D-9B32-B08D9A9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8513</TotalTime>
  <Pages>36</Pages>
  <Words>8194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Татьяна</cp:lastModifiedBy>
  <cp:revision>57</cp:revision>
  <dcterms:created xsi:type="dcterms:W3CDTF">2015-06-04T06:23:00Z</dcterms:created>
  <dcterms:modified xsi:type="dcterms:W3CDTF">2015-11-27T02:16:00Z</dcterms:modified>
</cp:coreProperties>
</file>